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FA4A5" w14:textId="77777777" w:rsidR="009E1337" w:rsidRDefault="009E1337" w:rsidP="00463DFB">
      <w:pPr>
        <w:jc w:val="center"/>
        <w:rPr>
          <w:rFonts w:asciiTheme="majorHAnsi" w:hAnsiTheme="majorHAnsi" w:cstheme="majorHAnsi"/>
          <w:b/>
          <w:color w:val="4253A4"/>
          <w:sz w:val="36"/>
          <w:szCs w:val="36"/>
        </w:rPr>
      </w:pPr>
      <w:r w:rsidRPr="00BC481D">
        <w:rPr>
          <w:rFonts w:asciiTheme="majorHAnsi" w:eastAsia="Calibri" w:hAnsiTheme="majorHAnsi" w:cstheme="majorHAnsi"/>
          <w:b/>
          <w:noProof/>
          <w:sz w:val="22"/>
          <w:szCs w:val="22"/>
          <w:lang w:eastAsia="en-GB"/>
        </w:rPr>
        <mc:AlternateContent>
          <mc:Choice Requires="wps">
            <w:drawing>
              <wp:anchor distT="0" distB="0" distL="114300" distR="114300" simplePos="0" relativeHeight="251673600" behindDoc="0" locked="0" layoutInCell="1" allowOverlap="1" wp14:anchorId="28FC5A06" wp14:editId="74165B76">
                <wp:simplePos x="0" y="0"/>
                <wp:positionH relativeFrom="column">
                  <wp:posOffset>8004810</wp:posOffset>
                </wp:positionH>
                <wp:positionV relativeFrom="paragraph">
                  <wp:posOffset>-927100</wp:posOffset>
                </wp:positionV>
                <wp:extent cx="1066800" cy="876300"/>
                <wp:effectExtent l="0" t="0" r="1905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876300"/>
                        </a:xfrm>
                        <a:prstGeom prst="rect">
                          <a:avLst/>
                        </a:prstGeom>
                        <a:solidFill>
                          <a:srgbClr val="FFFFFF"/>
                        </a:solidFill>
                        <a:ln w="9525">
                          <a:solidFill>
                            <a:srgbClr val="000000"/>
                          </a:solidFill>
                          <a:miter lim="800000"/>
                          <a:headEnd/>
                          <a:tailEnd/>
                        </a:ln>
                      </wps:spPr>
                      <wps:txbx>
                        <w:txbxContent>
                          <w:p w14:paraId="10FE40D0" w14:textId="77777777" w:rsidR="009E1337" w:rsidRDefault="009E1337" w:rsidP="009E1337"/>
                          <w:p w14:paraId="050937EB" w14:textId="77777777" w:rsidR="009E1337" w:rsidRPr="00154575" w:rsidRDefault="009E1337" w:rsidP="009E1337">
                            <w:pPr>
                              <w:jc w:val="center"/>
                              <w:rPr>
                                <w:b/>
                                <w:color w:val="FF0000"/>
                              </w:rPr>
                            </w:pPr>
                            <w:r>
                              <w:rPr>
                                <w:b/>
                                <w:color w:val="FF0000"/>
                              </w:rPr>
                              <w:t>SCHOOL</w:t>
                            </w:r>
                            <w:r>
                              <w:rPr>
                                <w:b/>
                                <w:color w:val="FF0000"/>
                              </w:rPr>
                              <w:br/>
                              <w:t>LOGO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FC5A06" id="_x0000_t202" coordsize="21600,21600" o:spt="202" path="m,l,21600r21600,l21600,xe">
                <v:stroke joinstyle="miter"/>
                <v:path gradientshapeok="t" o:connecttype="rect"/>
              </v:shapetype>
              <v:shape id="Text Box 2" o:spid="_x0000_s1026" type="#_x0000_t202" style="position:absolute;left:0;text-align:left;margin-left:630.3pt;margin-top:-73pt;width:84pt;height:6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">
                <v:textbox>
                  <w:txbxContent>
                    <w:p w14:paraId="10FE40D0" w14:textId="77777777" w:rsidR="009E1337" w:rsidRDefault="009E1337" w:rsidP="009E1337"/>
                    <w:p w14:paraId="050937EB" w14:textId="77777777" w:rsidR="009E1337" w:rsidRPr="00154575" w:rsidRDefault="009E1337" w:rsidP="009E1337">
                      <w:pPr>
                        <w:jc w:val="center"/>
                        <w:rPr>
                          <w:b/>
                          <w:color w:val="FF0000"/>
                        </w:rPr>
                      </w:pPr>
                      <w:r>
                        <w:rPr>
                          <w:b/>
                          <w:color w:val="FF0000"/>
                        </w:rPr>
                        <w:t>SCHOOL</w:t>
                      </w:r>
                      <w:r>
                        <w:rPr>
                          <w:b/>
                          <w:color w:val="FF0000"/>
                        </w:rPr>
                        <w:br/>
                        <w:t>LOGO</w:t>
                      </w:r>
                    </w:p>
                  </w:txbxContent>
                </v:textbox>
              </v:shape>
            </w:pict>
          </mc:Fallback>
        </mc:AlternateContent>
      </w:r>
      <w:r w:rsidRPr="002401E5">
        <w:rPr>
          <w:rFonts w:asciiTheme="majorHAnsi" w:hAnsiTheme="majorHAnsi" w:cstheme="majorHAnsi"/>
          <w:b/>
          <w:color w:val="4253A4"/>
          <w:sz w:val="36"/>
          <w:szCs w:val="36"/>
        </w:rPr>
        <w:t xml:space="preserve">SEND </w:t>
      </w:r>
      <w:r w:rsidRPr="009E1337">
        <w:rPr>
          <w:rFonts w:asciiTheme="majorHAnsi" w:hAnsiTheme="majorHAnsi" w:cstheme="majorHAnsi"/>
          <w:b/>
          <w:color w:val="3E57A3"/>
          <w:sz w:val="36"/>
          <w:szCs w:val="36"/>
        </w:rPr>
        <w:t>Information</w:t>
      </w:r>
      <w:r w:rsidRPr="002401E5">
        <w:rPr>
          <w:rFonts w:asciiTheme="majorHAnsi" w:hAnsiTheme="majorHAnsi" w:cstheme="majorHAnsi"/>
          <w:b/>
          <w:color w:val="4253A4"/>
          <w:sz w:val="36"/>
          <w:szCs w:val="36"/>
        </w:rPr>
        <w:t xml:space="preserve"> Report</w:t>
      </w:r>
    </w:p>
    <w:p w14:paraId="3EBC058A" w14:textId="77777777" w:rsidR="009E1337" w:rsidRDefault="009E1337" w:rsidP="00463DFB">
      <w:pPr>
        <w:jc w:val="center"/>
        <w:rPr>
          <w:rFonts w:asciiTheme="majorHAnsi" w:hAnsiTheme="majorHAnsi" w:cstheme="majorHAnsi"/>
          <w:b/>
          <w:i/>
          <w:color w:val="4253A4"/>
          <w:sz w:val="28"/>
          <w:szCs w:val="36"/>
        </w:rPr>
      </w:pPr>
      <w:r w:rsidRPr="009E1337">
        <w:rPr>
          <w:rFonts w:asciiTheme="majorHAnsi" w:hAnsiTheme="majorHAnsi" w:cstheme="majorHAnsi"/>
          <w:b/>
          <w:i/>
          <w:color w:val="4253A4"/>
          <w:sz w:val="28"/>
          <w:szCs w:val="36"/>
        </w:rPr>
        <w:t>Editable by Trust Schools</w:t>
      </w:r>
    </w:p>
    <w:p w14:paraId="4E2D506E" w14:textId="77777777" w:rsidR="009E1337" w:rsidRPr="009E1337" w:rsidRDefault="009E1337" w:rsidP="00463DFB">
      <w:pPr>
        <w:jc w:val="center"/>
        <w:rPr>
          <w:rFonts w:asciiTheme="majorHAnsi" w:hAnsiTheme="majorHAnsi" w:cstheme="majorHAnsi"/>
          <w:b/>
          <w:i/>
          <w:color w:val="4253A4"/>
          <w:sz w:val="28"/>
          <w:szCs w:val="36"/>
        </w:rPr>
      </w:pPr>
    </w:p>
    <w:tbl>
      <w:tblPr>
        <w:tblStyle w:val="TableGrid"/>
        <w:tblW w:w="0" w:type="auto"/>
        <w:tblLook w:val="04A0" w:firstRow="1" w:lastRow="0" w:firstColumn="1" w:lastColumn="0" w:noHBand="0" w:noVBand="1"/>
      </w:tblPr>
      <w:tblGrid>
        <w:gridCol w:w="15388"/>
      </w:tblGrid>
      <w:tr w:rsidR="009E1337" w:rsidRPr="009E1337" w14:paraId="53D1C959" w14:textId="77777777" w:rsidTr="009E1337">
        <w:tc>
          <w:tcPr>
            <w:tcW w:w="15388" w:type="dxa"/>
            <w:shd w:val="clear" w:color="auto" w:fill="AEB9E0" w:themeFill="text2" w:themeFillTint="66"/>
          </w:tcPr>
          <w:p w14:paraId="3B7368DF" w14:textId="1E8BE013" w:rsidR="009E1337" w:rsidRPr="009E1337" w:rsidRDefault="009E1337" w:rsidP="009E1337">
            <w:pPr>
              <w:jc w:val="center"/>
              <w:rPr>
                <w:rFonts w:eastAsia="Calibri" w:cstheme="minorHAnsi"/>
                <w:b/>
                <w:sz w:val="22"/>
                <w:szCs w:val="22"/>
              </w:rPr>
            </w:pPr>
            <w:r w:rsidRPr="009E1337">
              <w:rPr>
                <w:rFonts w:eastAsia="Calibri" w:cstheme="minorHAnsi"/>
                <w:b/>
                <w:sz w:val="22"/>
                <w:szCs w:val="22"/>
              </w:rPr>
              <w:t xml:space="preserve">Every child’s needs are considered on an individual basis.  </w:t>
            </w:r>
            <w:r w:rsidR="00461937">
              <w:rPr>
                <w:rFonts w:eastAsia="Calibri" w:cstheme="minorHAnsi"/>
                <w:b/>
                <w:sz w:val="22"/>
                <w:szCs w:val="22"/>
              </w:rPr>
              <w:t>Our mainstream primary schools</w:t>
            </w:r>
            <w:r w:rsidRPr="009E1337">
              <w:rPr>
                <w:rFonts w:eastAsia="Calibri" w:cstheme="minorHAnsi"/>
                <w:b/>
                <w:sz w:val="22"/>
                <w:szCs w:val="22"/>
              </w:rPr>
              <w:t xml:space="preserve"> are experienced in working with a range of diagnosed conditions including ADHD, Autism, Dyslexia, Dyspraxia, Speech and Language Needs, Visual and Hearing Impairments.</w:t>
            </w:r>
          </w:p>
          <w:p w14:paraId="558B15D7" w14:textId="7720015B" w:rsidR="009E1337" w:rsidRPr="009E1337" w:rsidRDefault="009E1337" w:rsidP="009E1337">
            <w:pPr>
              <w:jc w:val="center"/>
              <w:rPr>
                <w:rFonts w:eastAsia="Calibri" w:cstheme="minorHAnsi"/>
                <w:sz w:val="22"/>
                <w:szCs w:val="22"/>
              </w:rPr>
            </w:pPr>
            <w:r w:rsidRPr="009E1337">
              <w:rPr>
                <w:rFonts w:eastAsia="Calibri" w:cstheme="minorHAnsi"/>
                <w:b/>
                <w:sz w:val="22"/>
                <w:szCs w:val="22"/>
              </w:rPr>
              <w:t>Consortium Trust is committed to inclusive learning and wellbeing for all our pupils.</w:t>
            </w:r>
          </w:p>
        </w:tc>
      </w:tr>
      <w:tr w:rsidR="009E1337" w:rsidRPr="009E1337" w14:paraId="7F626430" w14:textId="77777777" w:rsidTr="009E1337">
        <w:tc>
          <w:tcPr>
            <w:tcW w:w="15388" w:type="dxa"/>
          </w:tcPr>
          <w:p w14:paraId="322638EB" w14:textId="77777777" w:rsidR="009E1337" w:rsidRPr="009E1337" w:rsidRDefault="009E1337" w:rsidP="009E1337">
            <w:pPr>
              <w:rPr>
                <w:rFonts w:eastAsia="Calibri" w:cstheme="minorHAnsi"/>
                <w:sz w:val="22"/>
                <w:szCs w:val="22"/>
              </w:rPr>
            </w:pPr>
          </w:p>
        </w:tc>
      </w:tr>
      <w:tr w:rsidR="009E1337" w:rsidRPr="009E1337" w14:paraId="32A24FAD" w14:textId="77777777" w:rsidTr="009E1337">
        <w:tc>
          <w:tcPr>
            <w:tcW w:w="15388" w:type="dxa"/>
            <w:shd w:val="clear" w:color="auto" w:fill="AEB9E0" w:themeFill="text2" w:themeFillTint="66"/>
          </w:tcPr>
          <w:p w14:paraId="7CAA76F3" w14:textId="77777777" w:rsidR="009E1337" w:rsidRPr="009E1337" w:rsidRDefault="009E1337" w:rsidP="009E1337">
            <w:pPr>
              <w:rPr>
                <w:rFonts w:eastAsia="Calibri" w:cstheme="minorHAnsi"/>
                <w:b/>
                <w:sz w:val="22"/>
                <w:szCs w:val="22"/>
              </w:rPr>
            </w:pPr>
            <w:r w:rsidRPr="009E1337">
              <w:rPr>
                <w:rFonts w:eastAsia="Calibri" w:cstheme="minorHAnsi"/>
                <w:b/>
                <w:sz w:val="22"/>
                <w:szCs w:val="22"/>
              </w:rPr>
              <w:t>Who are the best people to talk to in school about my child’s educational needs and/or disabilities (SEND)?</w:t>
            </w:r>
          </w:p>
        </w:tc>
      </w:tr>
      <w:tr w:rsidR="009E1337" w:rsidRPr="009E1337" w14:paraId="3BF1D9D3" w14:textId="77777777" w:rsidTr="009E1337">
        <w:tc>
          <w:tcPr>
            <w:tcW w:w="15388" w:type="dxa"/>
          </w:tcPr>
          <w:p w14:paraId="17D75C05" w14:textId="77777777" w:rsidR="009E1337" w:rsidRPr="009E1337" w:rsidRDefault="009E1337" w:rsidP="009E1337">
            <w:pPr>
              <w:rPr>
                <w:rFonts w:eastAsia="Calibri" w:cstheme="minorHAnsi"/>
                <w:sz w:val="22"/>
                <w:szCs w:val="22"/>
              </w:rPr>
            </w:pPr>
          </w:p>
        </w:tc>
      </w:tr>
      <w:tr w:rsidR="009E1337" w:rsidRPr="009E1337" w14:paraId="16780BBF" w14:textId="77777777" w:rsidTr="009E1337">
        <w:tc>
          <w:tcPr>
            <w:tcW w:w="15388" w:type="dxa"/>
            <w:shd w:val="clear" w:color="auto" w:fill="AEB9E0" w:themeFill="text2" w:themeFillTint="66"/>
          </w:tcPr>
          <w:p w14:paraId="483E3B5C" w14:textId="77777777" w:rsidR="009E1337" w:rsidRPr="009E1337" w:rsidRDefault="009E1337" w:rsidP="009E1337">
            <w:pPr>
              <w:rPr>
                <w:rFonts w:eastAsia="Calibri" w:cstheme="minorHAnsi"/>
                <w:sz w:val="22"/>
                <w:szCs w:val="22"/>
              </w:rPr>
            </w:pPr>
            <w:r w:rsidRPr="009E1337">
              <w:rPr>
                <w:rFonts w:eastAsia="Calibri" w:cstheme="minorHAnsi"/>
                <w:b/>
                <w:sz w:val="22"/>
                <w:szCs w:val="22"/>
              </w:rPr>
              <w:t>The Class Teacher:</w:t>
            </w:r>
            <w:r w:rsidRPr="009E1337">
              <w:rPr>
                <w:rFonts w:eastAsia="Calibri" w:cstheme="minorHAnsi"/>
                <w:sz w:val="22"/>
                <w:szCs w:val="22"/>
              </w:rPr>
              <w:t xml:space="preserve">  They are responsible for ensuring your child is making progress and liaising with the SENDCO about the support they may need.</w:t>
            </w:r>
          </w:p>
        </w:tc>
      </w:tr>
      <w:tr w:rsidR="009E1337" w:rsidRPr="009E1337" w14:paraId="14A55DFF" w14:textId="77777777" w:rsidTr="009E1337">
        <w:tc>
          <w:tcPr>
            <w:tcW w:w="15388" w:type="dxa"/>
          </w:tcPr>
          <w:p w14:paraId="16675144" w14:textId="77777777" w:rsidR="009E1337" w:rsidRPr="009E1337" w:rsidRDefault="009E1337" w:rsidP="009E1337">
            <w:pPr>
              <w:rPr>
                <w:rFonts w:eastAsia="Calibri" w:cstheme="minorHAnsi"/>
                <w:sz w:val="22"/>
                <w:szCs w:val="22"/>
              </w:rPr>
            </w:pPr>
          </w:p>
        </w:tc>
      </w:tr>
      <w:tr w:rsidR="009E1337" w:rsidRPr="009E1337" w14:paraId="7924F359" w14:textId="77777777" w:rsidTr="009E1337">
        <w:tc>
          <w:tcPr>
            <w:tcW w:w="15388" w:type="dxa"/>
            <w:shd w:val="clear" w:color="auto" w:fill="AEB9E0" w:themeFill="text2" w:themeFillTint="66"/>
          </w:tcPr>
          <w:p w14:paraId="2713AD45" w14:textId="77777777" w:rsidR="009E1337" w:rsidRDefault="009E1337" w:rsidP="009E1337">
            <w:pPr>
              <w:rPr>
                <w:rFonts w:eastAsia="Calibri" w:cstheme="minorHAnsi"/>
                <w:sz w:val="22"/>
                <w:szCs w:val="22"/>
              </w:rPr>
            </w:pPr>
            <w:r w:rsidRPr="009E1337">
              <w:rPr>
                <w:rFonts w:eastAsia="Calibri" w:cstheme="minorHAnsi"/>
                <w:b/>
                <w:sz w:val="22"/>
                <w:szCs w:val="22"/>
              </w:rPr>
              <w:t>The SENDCo:</w:t>
            </w:r>
            <w:r w:rsidRPr="009E1337">
              <w:rPr>
                <w:rFonts w:eastAsia="Calibri" w:cstheme="minorHAnsi"/>
                <w:sz w:val="22"/>
                <w:szCs w:val="22"/>
              </w:rPr>
              <w:t xml:space="preserve">  All </w:t>
            </w:r>
            <w:r w:rsidR="005B5951">
              <w:rPr>
                <w:rFonts w:eastAsia="Calibri" w:cstheme="minorHAnsi"/>
                <w:sz w:val="22"/>
                <w:szCs w:val="22"/>
              </w:rPr>
              <w:t xml:space="preserve">Mainstream </w:t>
            </w:r>
            <w:r w:rsidRPr="009E1337">
              <w:rPr>
                <w:rFonts w:eastAsia="Calibri" w:cstheme="minorHAnsi"/>
                <w:sz w:val="22"/>
                <w:szCs w:val="22"/>
              </w:rPr>
              <w:t>Schools have a SENDCo (SEN and Disability Coordinator).  They are responsible for coordinating the support for pupils with SEND, providing support for staff and communicating with parents.  If you are not sure who the SENDCo is, please ask your child’s teacher.</w:t>
            </w:r>
          </w:p>
          <w:p w14:paraId="38EAFB4C" w14:textId="77777777" w:rsidR="009E1337" w:rsidRDefault="009E1337" w:rsidP="009E1337">
            <w:pPr>
              <w:rPr>
                <w:rFonts w:eastAsia="Calibri" w:cstheme="minorHAnsi"/>
                <w:sz w:val="22"/>
                <w:szCs w:val="22"/>
              </w:rPr>
            </w:pPr>
          </w:p>
          <w:p w14:paraId="29B7542C" w14:textId="15E91A03" w:rsidR="009E1337" w:rsidRPr="009E1337" w:rsidRDefault="009E1337">
            <w:pPr>
              <w:rPr>
                <w:rFonts w:eastAsia="Calibri" w:cstheme="minorHAnsi"/>
                <w:sz w:val="22"/>
                <w:szCs w:val="22"/>
              </w:rPr>
            </w:pPr>
            <w:r w:rsidRPr="009E1337">
              <w:rPr>
                <w:rFonts w:eastAsia="Calibri" w:cstheme="minorHAnsi"/>
                <w:b/>
                <w:sz w:val="22"/>
                <w:szCs w:val="22"/>
              </w:rPr>
              <w:t xml:space="preserve">The SEND </w:t>
            </w:r>
            <w:r w:rsidR="005B5951">
              <w:rPr>
                <w:rFonts w:eastAsia="Calibri" w:cstheme="minorHAnsi"/>
                <w:b/>
                <w:sz w:val="22"/>
                <w:szCs w:val="22"/>
              </w:rPr>
              <w:t>Trustee</w:t>
            </w:r>
            <w:r w:rsidRPr="009E1337">
              <w:rPr>
                <w:rFonts w:eastAsia="Calibri" w:cstheme="minorHAnsi"/>
                <w:b/>
                <w:sz w:val="22"/>
                <w:szCs w:val="22"/>
              </w:rPr>
              <w:t>:</w:t>
            </w:r>
            <w:r w:rsidRPr="009E1337">
              <w:rPr>
                <w:rFonts w:eastAsia="Calibri" w:cstheme="minorHAnsi"/>
                <w:sz w:val="22"/>
                <w:szCs w:val="22"/>
              </w:rPr>
              <w:t xml:space="preserve">  </w:t>
            </w:r>
            <w:r w:rsidR="005B5951">
              <w:rPr>
                <w:rFonts w:eastAsia="Calibri" w:cstheme="minorHAnsi"/>
                <w:sz w:val="22"/>
                <w:szCs w:val="22"/>
              </w:rPr>
              <w:t xml:space="preserve">The Trust has </w:t>
            </w:r>
            <w:proofErr w:type="gramStart"/>
            <w:r w:rsidR="005B5951">
              <w:rPr>
                <w:rFonts w:eastAsia="Calibri" w:cstheme="minorHAnsi"/>
                <w:sz w:val="22"/>
                <w:szCs w:val="22"/>
              </w:rPr>
              <w:t>an</w:t>
            </w:r>
            <w:proofErr w:type="gramEnd"/>
            <w:r w:rsidR="005B5951">
              <w:rPr>
                <w:rFonts w:eastAsia="Calibri" w:cstheme="minorHAnsi"/>
                <w:sz w:val="22"/>
                <w:szCs w:val="22"/>
              </w:rPr>
              <w:t xml:space="preserve"> SEND Trustee</w:t>
            </w:r>
            <w:r w:rsidRPr="009E1337">
              <w:rPr>
                <w:rFonts w:eastAsia="Calibri" w:cstheme="minorHAnsi"/>
                <w:sz w:val="22"/>
                <w:szCs w:val="22"/>
              </w:rPr>
              <w:t xml:space="preserve"> who can be contacted through the school.  They are responsible for monitoring the school’s SEND Provision through regular contact with </w:t>
            </w:r>
            <w:r w:rsidR="005B5951">
              <w:rPr>
                <w:rFonts w:eastAsia="Calibri" w:cstheme="minorHAnsi"/>
                <w:sz w:val="22"/>
                <w:szCs w:val="22"/>
              </w:rPr>
              <w:t xml:space="preserve">central team and </w:t>
            </w:r>
            <w:r w:rsidRPr="009E1337">
              <w:rPr>
                <w:rFonts w:eastAsia="Calibri" w:cstheme="minorHAnsi"/>
                <w:sz w:val="22"/>
                <w:szCs w:val="22"/>
              </w:rPr>
              <w:t>school staff.</w:t>
            </w:r>
          </w:p>
        </w:tc>
      </w:tr>
      <w:tr w:rsidR="009E1337" w:rsidRPr="009E1337" w14:paraId="0DAFB03A" w14:textId="77777777" w:rsidTr="009E1337">
        <w:tc>
          <w:tcPr>
            <w:tcW w:w="15388" w:type="dxa"/>
          </w:tcPr>
          <w:p w14:paraId="19989598" w14:textId="77777777" w:rsidR="009E1337" w:rsidRPr="009E1337" w:rsidRDefault="009E1337" w:rsidP="009E1337">
            <w:pPr>
              <w:rPr>
                <w:rFonts w:eastAsia="Calibri" w:cstheme="minorHAnsi"/>
                <w:sz w:val="22"/>
                <w:szCs w:val="22"/>
              </w:rPr>
            </w:pPr>
          </w:p>
        </w:tc>
      </w:tr>
      <w:tr w:rsidR="009E1337" w:rsidRPr="009E1337" w14:paraId="01B56D3D" w14:textId="77777777" w:rsidTr="009E1337">
        <w:tc>
          <w:tcPr>
            <w:tcW w:w="15388" w:type="dxa"/>
            <w:shd w:val="clear" w:color="auto" w:fill="AEB9E0" w:themeFill="text2" w:themeFillTint="66"/>
          </w:tcPr>
          <w:p w14:paraId="280869E7" w14:textId="77777777" w:rsidR="009E1337" w:rsidRPr="009E1337" w:rsidRDefault="009E1337" w:rsidP="009E1337">
            <w:pPr>
              <w:rPr>
                <w:rFonts w:eastAsia="Calibri" w:cstheme="minorHAnsi"/>
                <w:b/>
                <w:sz w:val="22"/>
                <w:szCs w:val="22"/>
              </w:rPr>
            </w:pPr>
            <w:r w:rsidRPr="009E1337">
              <w:rPr>
                <w:rFonts w:eastAsia="Calibri" w:cstheme="minorHAnsi"/>
                <w:b/>
                <w:sz w:val="22"/>
                <w:szCs w:val="22"/>
              </w:rPr>
              <w:t>How do teachers at my child’s school identify and assess pupils with SEND?</w:t>
            </w:r>
          </w:p>
          <w:p w14:paraId="65D38BAC" w14:textId="77777777" w:rsidR="009E1337" w:rsidRPr="009E1337" w:rsidRDefault="009E1337" w:rsidP="009E1337">
            <w:pPr>
              <w:rPr>
                <w:rFonts w:eastAsia="Calibri" w:cstheme="minorHAnsi"/>
                <w:sz w:val="22"/>
                <w:szCs w:val="22"/>
              </w:rPr>
            </w:pPr>
            <w:r w:rsidRPr="009E1337">
              <w:rPr>
                <w:rFonts w:eastAsia="Calibri" w:cstheme="minorHAnsi"/>
                <w:sz w:val="22"/>
                <w:szCs w:val="22"/>
              </w:rPr>
              <w:t>We gather information from parents/carers, from teachers, from pupils, and from other agencies.</w:t>
            </w:r>
          </w:p>
          <w:p w14:paraId="7FA22DA2" w14:textId="77777777" w:rsidR="009E1337" w:rsidRPr="009E1337" w:rsidRDefault="009E1337" w:rsidP="009E1337">
            <w:pPr>
              <w:rPr>
                <w:rFonts w:eastAsia="Calibri" w:cstheme="minorHAnsi"/>
                <w:sz w:val="22"/>
                <w:szCs w:val="22"/>
              </w:rPr>
            </w:pPr>
            <w:r w:rsidRPr="009E1337">
              <w:rPr>
                <w:rFonts w:eastAsia="Calibri" w:cstheme="minorHAnsi"/>
                <w:sz w:val="22"/>
                <w:szCs w:val="22"/>
              </w:rPr>
              <w:t>We use various standardised assessments to monitor your child’s progress in school.</w:t>
            </w:r>
          </w:p>
          <w:p w14:paraId="0BBD8C20" w14:textId="77777777" w:rsidR="009E1337" w:rsidRPr="009E1337" w:rsidRDefault="009E1337" w:rsidP="009E1337">
            <w:pPr>
              <w:rPr>
                <w:rFonts w:eastAsia="Calibri" w:cstheme="minorHAnsi"/>
                <w:sz w:val="22"/>
                <w:szCs w:val="22"/>
              </w:rPr>
            </w:pPr>
            <w:r w:rsidRPr="009E1337">
              <w:rPr>
                <w:rFonts w:eastAsia="Calibri" w:cstheme="minorHAnsi"/>
                <w:sz w:val="22"/>
                <w:szCs w:val="22"/>
              </w:rPr>
              <w:t>We refer children to other agencies for further assessment where needed, in consultation with parents/carers</w:t>
            </w:r>
          </w:p>
        </w:tc>
      </w:tr>
      <w:tr w:rsidR="009E1337" w:rsidRPr="009E1337" w14:paraId="4A715FD5" w14:textId="77777777" w:rsidTr="009E1337">
        <w:tc>
          <w:tcPr>
            <w:tcW w:w="15388" w:type="dxa"/>
          </w:tcPr>
          <w:p w14:paraId="282C66D2" w14:textId="77777777" w:rsidR="009E1337" w:rsidRPr="009E1337" w:rsidRDefault="009E1337" w:rsidP="009E1337">
            <w:pPr>
              <w:rPr>
                <w:rFonts w:eastAsia="Calibri" w:cstheme="minorHAnsi"/>
                <w:sz w:val="22"/>
                <w:szCs w:val="22"/>
              </w:rPr>
            </w:pPr>
          </w:p>
        </w:tc>
      </w:tr>
      <w:tr w:rsidR="009E1337" w:rsidRPr="009E1337" w14:paraId="390AFAD7" w14:textId="77777777" w:rsidTr="009E1337">
        <w:tc>
          <w:tcPr>
            <w:tcW w:w="15388" w:type="dxa"/>
            <w:shd w:val="clear" w:color="auto" w:fill="AEB9E0" w:themeFill="text2" w:themeFillTint="66"/>
          </w:tcPr>
          <w:p w14:paraId="7A763B2D" w14:textId="77777777" w:rsidR="009E1337" w:rsidRPr="009E1337" w:rsidRDefault="009E1337" w:rsidP="009E1337">
            <w:pPr>
              <w:rPr>
                <w:rFonts w:eastAsia="Calibri" w:cstheme="minorHAnsi"/>
                <w:b/>
                <w:sz w:val="22"/>
                <w:szCs w:val="22"/>
              </w:rPr>
            </w:pPr>
            <w:r w:rsidRPr="009E1337">
              <w:rPr>
                <w:rFonts w:eastAsia="Calibri" w:cstheme="minorHAnsi"/>
                <w:b/>
                <w:sz w:val="22"/>
                <w:szCs w:val="22"/>
              </w:rPr>
              <w:t>What kinds of SEND are provided for at my child’s school?</w:t>
            </w:r>
          </w:p>
          <w:p w14:paraId="24C93485" w14:textId="77777777" w:rsidR="009E1337" w:rsidRPr="009E1337" w:rsidRDefault="009E1337" w:rsidP="009E1337">
            <w:pPr>
              <w:rPr>
                <w:rFonts w:eastAsia="Calibri" w:cstheme="minorHAnsi"/>
                <w:sz w:val="22"/>
                <w:szCs w:val="22"/>
              </w:rPr>
            </w:pPr>
            <w:r w:rsidRPr="009E1337">
              <w:rPr>
                <w:rFonts w:eastAsia="Calibri" w:cstheme="minorHAnsi"/>
                <w:sz w:val="22"/>
                <w:szCs w:val="22"/>
              </w:rPr>
              <w:t>There are 4 main broad areas of SEND:</w:t>
            </w:r>
          </w:p>
          <w:p w14:paraId="55F09FDE" w14:textId="77777777" w:rsidR="009E1337" w:rsidRPr="009E1337" w:rsidRDefault="009E1337" w:rsidP="009E1337">
            <w:pPr>
              <w:pStyle w:val="ListParagraph"/>
              <w:numPr>
                <w:ilvl w:val="0"/>
                <w:numId w:val="15"/>
              </w:numPr>
              <w:rPr>
                <w:rFonts w:eastAsia="Calibri" w:cstheme="minorHAnsi"/>
                <w:sz w:val="22"/>
                <w:szCs w:val="22"/>
              </w:rPr>
            </w:pPr>
            <w:r w:rsidRPr="009E1337">
              <w:rPr>
                <w:rFonts w:eastAsia="Calibri" w:cstheme="minorHAnsi"/>
                <w:sz w:val="22"/>
                <w:szCs w:val="22"/>
              </w:rPr>
              <w:t>Cognition and Learning.</w:t>
            </w:r>
          </w:p>
          <w:p w14:paraId="0B31E16B" w14:textId="77777777" w:rsidR="009E1337" w:rsidRPr="009E1337" w:rsidRDefault="009E1337" w:rsidP="009E1337">
            <w:pPr>
              <w:pStyle w:val="ListParagraph"/>
              <w:numPr>
                <w:ilvl w:val="0"/>
                <w:numId w:val="15"/>
              </w:numPr>
              <w:rPr>
                <w:rFonts w:eastAsia="Calibri" w:cstheme="minorHAnsi"/>
                <w:sz w:val="22"/>
                <w:szCs w:val="22"/>
              </w:rPr>
            </w:pPr>
            <w:r w:rsidRPr="009E1337">
              <w:rPr>
                <w:rFonts w:eastAsia="Calibri" w:cstheme="minorHAnsi"/>
                <w:sz w:val="22"/>
                <w:szCs w:val="22"/>
              </w:rPr>
              <w:t>Communication and Interaction</w:t>
            </w:r>
          </w:p>
          <w:p w14:paraId="13A16A37" w14:textId="77777777" w:rsidR="009E1337" w:rsidRPr="009E1337" w:rsidRDefault="009E1337" w:rsidP="009E1337">
            <w:pPr>
              <w:pStyle w:val="ListParagraph"/>
              <w:numPr>
                <w:ilvl w:val="0"/>
                <w:numId w:val="15"/>
              </w:numPr>
              <w:rPr>
                <w:rFonts w:eastAsia="Calibri" w:cstheme="minorHAnsi"/>
                <w:sz w:val="22"/>
                <w:szCs w:val="22"/>
              </w:rPr>
            </w:pPr>
            <w:r w:rsidRPr="009E1337">
              <w:rPr>
                <w:rFonts w:eastAsia="Calibri" w:cstheme="minorHAnsi"/>
                <w:sz w:val="22"/>
                <w:szCs w:val="22"/>
              </w:rPr>
              <w:t>Sensory and Physical</w:t>
            </w:r>
          </w:p>
          <w:p w14:paraId="32747721" w14:textId="77777777" w:rsidR="009E1337" w:rsidRPr="009E1337" w:rsidRDefault="009E1337" w:rsidP="009E1337">
            <w:pPr>
              <w:pStyle w:val="ListParagraph"/>
              <w:numPr>
                <w:ilvl w:val="0"/>
                <w:numId w:val="15"/>
              </w:numPr>
              <w:rPr>
                <w:rFonts w:eastAsia="Calibri" w:cstheme="minorHAnsi"/>
                <w:sz w:val="22"/>
                <w:szCs w:val="22"/>
              </w:rPr>
            </w:pPr>
            <w:r w:rsidRPr="009E1337">
              <w:rPr>
                <w:rFonts w:eastAsia="Calibri" w:cstheme="minorHAnsi"/>
                <w:sz w:val="22"/>
                <w:szCs w:val="22"/>
              </w:rPr>
              <w:t>Social, Emotional and Mental Health</w:t>
            </w:r>
          </w:p>
        </w:tc>
      </w:tr>
    </w:tbl>
    <w:p w14:paraId="7545D960" w14:textId="77777777" w:rsidR="009E1337" w:rsidRDefault="009E1337">
      <w:r>
        <w:br w:type="page"/>
      </w:r>
    </w:p>
    <w:tbl>
      <w:tblPr>
        <w:tblStyle w:val="TableGrid"/>
        <w:tblW w:w="0" w:type="auto"/>
        <w:tblLook w:val="04A0" w:firstRow="1" w:lastRow="0" w:firstColumn="1" w:lastColumn="0" w:noHBand="0" w:noVBand="1"/>
      </w:tblPr>
      <w:tblGrid>
        <w:gridCol w:w="15388"/>
      </w:tblGrid>
      <w:tr w:rsidR="009E1337" w:rsidRPr="009E1337" w14:paraId="30B3577E" w14:textId="77777777" w:rsidTr="009E1337">
        <w:tc>
          <w:tcPr>
            <w:tcW w:w="15388" w:type="dxa"/>
            <w:shd w:val="clear" w:color="auto" w:fill="AEB9E0" w:themeFill="text2" w:themeFillTint="66"/>
          </w:tcPr>
          <w:p w14:paraId="13B13ED3" w14:textId="77777777" w:rsidR="009E1337" w:rsidRPr="009E1337" w:rsidRDefault="009E1337" w:rsidP="009E1337">
            <w:pPr>
              <w:rPr>
                <w:rFonts w:eastAsia="Calibri" w:cstheme="minorHAnsi"/>
                <w:b/>
                <w:sz w:val="22"/>
                <w:szCs w:val="22"/>
              </w:rPr>
            </w:pPr>
            <w:r w:rsidRPr="009E1337">
              <w:rPr>
                <w:rFonts w:eastAsia="Calibri" w:cstheme="minorHAnsi"/>
                <w:b/>
                <w:sz w:val="22"/>
                <w:szCs w:val="22"/>
              </w:rPr>
              <w:lastRenderedPageBreak/>
              <w:t>How does the school communicate with the parents/carers of children with SEND?</w:t>
            </w:r>
          </w:p>
          <w:p w14:paraId="11C3DD60" w14:textId="77777777" w:rsidR="009E1337" w:rsidRPr="009E1337" w:rsidRDefault="009E1337" w:rsidP="009E1337">
            <w:pPr>
              <w:rPr>
                <w:rFonts w:eastAsia="Calibri" w:cstheme="minorHAnsi"/>
                <w:sz w:val="22"/>
                <w:szCs w:val="22"/>
              </w:rPr>
            </w:pPr>
            <w:r w:rsidRPr="009E1337">
              <w:rPr>
                <w:rFonts w:eastAsia="Calibri" w:cstheme="minorHAnsi"/>
                <w:sz w:val="22"/>
                <w:szCs w:val="22"/>
              </w:rPr>
              <w:t>Schools use a variety of ways to communicate with parents, including:</w:t>
            </w:r>
          </w:p>
          <w:p w14:paraId="2210729C" w14:textId="77777777" w:rsidR="009E1337" w:rsidRPr="009E1337" w:rsidRDefault="009E1337" w:rsidP="009E1337">
            <w:pPr>
              <w:ind w:left="589" w:hanging="306"/>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Autumn and Spring term parents’ meetings</w:t>
            </w:r>
          </w:p>
          <w:p w14:paraId="6C099021" w14:textId="77777777" w:rsidR="009E1337" w:rsidRPr="009E1337" w:rsidRDefault="009E1337" w:rsidP="009E1337">
            <w:pPr>
              <w:ind w:left="589" w:hanging="306"/>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Termly progress reports</w:t>
            </w:r>
          </w:p>
          <w:p w14:paraId="45EB2A70" w14:textId="77777777" w:rsidR="009E1337" w:rsidRPr="009E1337" w:rsidRDefault="009E1337" w:rsidP="009E1337">
            <w:pPr>
              <w:ind w:left="589" w:hanging="306"/>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Website</w:t>
            </w:r>
          </w:p>
          <w:p w14:paraId="69C7EC9E" w14:textId="77777777" w:rsidR="009E1337" w:rsidRPr="009E1337" w:rsidRDefault="009E1337" w:rsidP="009E1337">
            <w:pPr>
              <w:ind w:left="589" w:hanging="306"/>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Review meetings</w:t>
            </w:r>
          </w:p>
          <w:p w14:paraId="35CD52C0" w14:textId="77777777" w:rsidR="009E1337" w:rsidRPr="009E1337" w:rsidRDefault="009E1337" w:rsidP="009E1337">
            <w:pPr>
              <w:ind w:left="589" w:hanging="306"/>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Meetings with outside agencies</w:t>
            </w:r>
          </w:p>
          <w:p w14:paraId="20EC5210" w14:textId="0326A16F" w:rsidR="009E1337" w:rsidRPr="009E1337" w:rsidRDefault="009E1337" w:rsidP="009E1337">
            <w:pPr>
              <w:ind w:left="589" w:hanging="306"/>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School blog/Twitter</w:t>
            </w:r>
            <w:r w:rsidR="00461937">
              <w:rPr>
                <w:rFonts w:eastAsia="Calibri" w:cstheme="minorHAnsi"/>
                <w:sz w:val="22"/>
                <w:szCs w:val="22"/>
              </w:rPr>
              <w:t>/</w:t>
            </w:r>
            <w:r w:rsidR="00A45AE9">
              <w:rPr>
                <w:rFonts w:eastAsia="Calibri" w:cstheme="minorHAnsi"/>
                <w:sz w:val="22"/>
                <w:szCs w:val="22"/>
              </w:rPr>
              <w:t>Facebook</w:t>
            </w:r>
          </w:p>
          <w:p w14:paraId="25150023" w14:textId="77777777" w:rsidR="009E1337" w:rsidRP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E-mail</w:t>
            </w:r>
          </w:p>
          <w:p w14:paraId="31B30DC4" w14:textId="77777777" w:rsidR="009E1337" w:rsidRPr="009E1337" w:rsidRDefault="009E1337" w:rsidP="009E1337">
            <w:pPr>
              <w:ind w:left="589" w:hanging="306"/>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Regular letters</w:t>
            </w:r>
          </w:p>
          <w:p w14:paraId="3D23E3E2" w14:textId="77777777" w:rsidR="009E1337" w:rsidRPr="009E1337" w:rsidRDefault="009E1337" w:rsidP="009E1337">
            <w:pPr>
              <w:ind w:left="589" w:hanging="306"/>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Appointments with staff</w:t>
            </w:r>
          </w:p>
          <w:p w14:paraId="24EA1A1D" w14:textId="77777777" w:rsidR="00461937" w:rsidRDefault="009E1337">
            <w:pPr>
              <w:ind w:left="589" w:hanging="306"/>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Home school communication books</w:t>
            </w:r>
          </w:p>
          <w:p w14:paraId="43F8892D" w14:textId="77777777" w:rsidR="00461937" w:rsidRPr="00A45AE9" w:rsidRDefault="00461937" w:rsidP="00A45AE9">
            <w:pPr>
              <w:pStyle w:val="ListParagraph"/>
              <w:numPr>
                <w:ilvl w:val="0"/>
                <w:numId w:val="18"/>
              </w:numPr>
              <w:ind w:left="598"/>
              <w:rPr>
                <w:rFonts w:eastAsia="Calibri" w:cstheme="minorHAnsi"/>
                <w:sz w:val="22"/>
                <w:szCs w:val="22"/>
              </w:rPr>
            </w:pPr>
            <w:r w:rsidRPr="00A45AE9">
              <w:rPr>
                <w:rFonts w:eastAsia="Calibri" w:cstheme="minorHAnsi"/>
                <w:sz w:val="22"/>
                <w:szCs w:val="22"/>
              </w:rPr>
              <w:t>LearningPi and other online learning platforms</w:t>
            </w:r>
          </w:p>
        </w:tc>
      </w:tr>
      <w:tr w:rsidR="009E1337" w:rsidRPr="009E1337" w14:paraId="385DB7DF" w14:textId="77777777" w:rsidTr="009E1337">
        <w:tc>
          <w:tcPr>
            <w:tcW w:w="15388" w:type="dxa"/>
          </w:tcPr>
          <w:p w14:paraId="6B3055F0" w14:textId="77777777" w:rsidR="009E1337" w:rsidRPr="009E1337" w:rsidRDefault="009E1337" w:rsidP="009E1337">
            <w:pPr>
              <w:rPr>
                <w:rFonts w:eastAsia="Calibri" w:cstheme="minorHAnsi"/>
                <w:sz w:val="22"/>
                <w:szCs w:val="22"/>
              </w:rPr>
            </w:pPr>
          </w:p>
        </w:tc>
      </w:tr>
      <w:tr w:rsidR="009E1337" w:rsidRPr="009E1337" w14:paraId="5FEB6123" w14:textId="77777777" w:rsidTr="009E1337">
        <w:tc>
          <w:tcPr>
            <w:tcW w:w="15388" w:type="dxa"/>
            <w:shd w:val="clear" w:color="auto" w:fill="AEB9E0" w:themeFill="text2" w:themeFillTint="66"/>
          </w:tcPr>
          <w:p w14:paraId="7E63BE33" w14:textId="77777777" w:rsidR="009E1337" w:rsidRPr="009E1337" w:rsidRDefault="009E1337" w:rsidP="009E1337">
            <w:pPr>
              <w:rPr>
                <w:rFonts w:eastAsia="Calibri" w:cstheme="minorHAnsi"/>
                <w:b/>
                <w:sz w:val="22"/>
                <w:szCs w:val="22"/>
              </w:rPr>
            </w:pPr>
            <w:r w:rsidRPr="009E1337">
              <w:rPr>
                <w:rFonts w:eastAsia="Calibri" w:cstheme="minorHAnsi"/>
                <w:b/>
                <w:sz w:val="22"/>
                <w:szCs w:val="22"/>
              </w:rPr>
              <w:t>How do staff communicate with the children who have SEND?</w:t>
            </w:r>
          </w:p>
          <w:p w14:paraId="5384A2B6" w14:textId="77777777" w:rsidR="009E1337" w:rsidRP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Children are involved in setting and reviewing their targets</w:t>
            </w:r>
          </w:p>
          <w:p w14:paraId="22630772" w14:textId="77777777" w:rsidR="009E1337" w:rsidRP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Visual resources in classrooms to support targets</w:t>
            </w:r>
          </w:p>
          <w:p w14:paraId="4C216666" w14:textId="77777777" w:rsidR="009E1337" w:rsidRP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Staff give children time to speak and listen carefully to what children have to say</w:t>
            </w:r>
          </w:p>
          <w:p w14:paraId="3862238F" w14:textId="77777777" w:rsidR="009E1337" w:rsidRP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House points and awards in school</w:t>
            </w:r>
          </w:p>
          <w:p w14:paraId="27FAE9E3" w14:textId="77777777" w:rsidR="009E1337" w:rsidRP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School council and Pupil Parliament</w:t>
            </w:r>
          </w:p>
        </w:tc>
      </w:tr>
      <w:tr w:rsidR="009E1337" w:rsidRPr="009E1337" w14:paraId="15749CFA" w14:textId="77777777" w:rsidTr="009E1337">
        <w:tc>
          <w:tcPr>
            <w:tcW w:w="15388" w:type="dxa"/>
          </w:tcPr>
          <w:p w14:paraId="63FA53FA" w14:textId="77777777" w:rsidR="009E1337" w:rsidRPr="009E1337" w:rsidRDefault="009E1337" w:rsidP="009E1337">
            <w:pPr>
              <w:rPr>
                <w:rFonts w:eastAsia="Calibri" w:cstheme="minorHAnsi"/>
                <w:sz w:val="22"/>
                <w:szCs w:val="22"/>
              </w:rPr>
            </w:pPr>
          </w:p>
        </w:tc>
      </w:tr>
      <w:tr w:rsidR="009E1337" w:rsidRPr="009E1337" w14:paraId="26B8A508" w14:textId="77777777" w:rsidTr="009E1337">
        <w:tc>
          <w:tcPr>
            <w:tcW w:w="15388" w:type="dxa"/>
            <w:shd w:val="clear" w:color="auto" w:fill="AEB9E0" w:themeFill="text2" w:themeFillTint="66"/>
          </w:tcPr>
          <w:p w14:paraId="35B6DFAA" w14:textId="77777777" w:rsidR="009E1337" w:rsidRPr="009E1337" w:rsidRDefault="009E1337" w:rsidP="009E1337">
            <w:pPr>
              <w:rPr>
                <w:rFonts w:eastAsia="Calibri" w:cstheme="minorHAnsi"/>
                <w:b/>
                <w:sz w:val="22"/>
                <w:szCs w:val="22"/>
              </w:rPr>
            </w:pPr>
            <w:r w:rsidRPr="009E1337">
              <w:rPr>
                <w:rFonts w:eastAsia="Calibri" w:cstheme="minorHAnsi"/>
                <w:b/>
                <w:sz w:val="22"/>
                <w:szCs w:val="22"/>
              </w:rPr>
              <w:t>How does the school provide children with SEND access to the whole curriculum and support their emotional well-being?</w:t>
            </w:r>
          </w:p>
          <w:p w14:paraId="43AF431E" w14:textId="69B775C5" w:rsidR="009E1337" w:rsidRP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r>
            <w:r w:rsidR="00A45AE9">
              <w:rPr>
                <w:rFonts w:eastAsia="Calibri" w:cstheme="minorHAnsi"/>
                <w:sz w:val="22"/>
                <w:szCs w:val="22"/>
              </w:rPr>
              <w:t>Consortium Trust</w:t>
            </w:r>
            <w:r w:rsidRPr="009E1337">
              <w:rPr>
                <w:rFonts w:eastAsia="Calibri" w:cstheme="minorHAnsi"/>
                <w:sz w:val="22"/>
                <w:szCs w:val="22"/>
              </w:rPr>
              <w:t xml:space="preserve"> schools offer a unique curriculum which includes formal learning, informal learning and personalised learning and extended </w:t>
            </w:r>
            <w:proofErr w:type="gramStart"/>
            <w:r w:rsidRPr="009E1337">
              <w:rPr>
                <w:rFonts w:eastAsia="Calibri" w:cstheme="minorHAnsi"/>
                <w:sz w:val="22"/>
                <w:szCs w:val="22"/>
              </w:rPr>
              <w:t>schools</w:t>
            </w:r>
            <w:proofErr w:type="gramEnd"/>
            <w:r w:rsidRPr="009E1337">
              <w:rPr>
                <w:rFonts w:eastAsia="Calibri" w:cstheme="minorHAnsi"/>
                <w:sz w:val="22"/>
                <w:szCs w:val="22"/>
              </w:rPr>
              <w:t xml:space="preserve"> activities.</w:t>
            </w:r>
          </w:p>
          <w:p w14:paraId="35AE9EE1" w14:textId="77777777" w:rsidR="009E1337" w:rsidRP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SENDCo makes sure all staff are aware of pupils with SEND so that they are included in all teacher’s planning</w:t>
            </w:r>
          </w:p>
          <w:p w14:paraId="0711F46F" w14:textId="77777777" w:rsidR="009E1337" w:rsidRP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Personalised Support Plans with regular review (at least half-termly)</w:t>
            </w:r>
          </w:p>
          <w:p w14:paraId="56DAFFDE" w14:textId="77777777" w:rsidR="009E1337" w:rsidRP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Opportunities for very small group and individual support</w:t>
            </w:r>
          </w:p>
          <w:p w14:paraId="2A96D4AC" w14:textId="77777777" w:rsidR="009E1337" w:rsidRDefault="009E1337" w:rsidP="009E1337">
            <w:pPr>
              <w:ind w:left="589" w:hanging="283"/>
              <w:rPr>
                <w:rFonts w:eastAsia="Calibri" w:cstheme="minorHAnsi"/>
                <w:sz w:val="22"/>
                <w:szCs w:val="22"/>
              </w:rPr>
            </w:pPr>
            <w:r w:rsidRPr="009E1337">
              <w:rPr>
                <w:rFonts w:eastAsia="Calibri" w:cstheme="minorHAnsi"/>
                <w:sz w:val="22"/>
                <w:szCs w:val="22"/>
              </w:rPr>
              <w:t>•</w:t>
            </w:r>
            <w:r w:rsidRPr="009E1337">
              <w:rPr>
                <w:rFonts w:eastAsia="Calibri" w:cstheme="minorHAnsi"/>
                <w:sz w:val="22"/>
                <w:szCs w:val="22"/>
              </w:rPr>
              <w:tab/>
              <w:t>Lessons and learning spaces are adapted to take account of individual needs</w:t>
            </w:r>
          </w:p>
          <w:p w14:paraId="776988F9" w14:textId="77777777" w:rsidR="00461937" w:rsidRPr="00A45AE9" w:rsidRDefault="00461937" w:rsidP="00A45AE9">
            <w:pPr>
              <w:pStyle w:val="ListParagraph"/>
              <w:numPr>
                <w:ilvl w:val="0"/>
                <w:numId w:val="18"/>
              </w:numPr>
              <w:ind w:left="598"/>
              <w:rPr>
                <w:rFonts w:eastAsia="Calibri" w:cstheme="minorHAnsi"/>
                <w:sz w:val="22"/>
                <w:szCs w:val="22"/>
              </w:rPr>
            </w:pPr>
            <w:r w:rsidRPr="00A45AE9">
              <w:rPr>
                <w:rFonts w:eastAsia="Calibri" w:cstheme="minorHAnsi"/>
                <w:sz w:val="22"/>
                <w:szCs w:val="22"/>
              </w:rPr>
              <w:t>Trained mental health leads and Emotional Literacy Support Assistant work across the Trust.</w:t>
            </w:r>
          </w:p>
        </w:tc>
      </w:tr>
    </w:tbl>
    <w:p w14:paraId="149FDF07" w14:textId="77777777" w:rsidR="00463DFB" w:rsidRDefault="00463DFB">
      <w:r>
        <w:br w:type="page"/>
      </w:r>
    </w:p>
    <w:tbl>
      <w:tblPr>
        <w:tblStyle w:val="TableGrid"/>
        <w:tblW w:w="0" w:type="auto"/>
        <w:tblLook w:val="04A0" w:firstRow="1" w:lastRow="0" w:firstColumn="1" w:lastColumn="0" w:noHBand="0" w:noVBand="1"/>
      </w:tblPr>
      <w:tblGrid>
        <w:gridCol w:w="15388"/>
      </w:tblGrid>
      <w:tr w:rsidR="009E1337" w:rsidRPr="009E1337" w14:paraId="3864584F" w14:textId="77777777" w:rsidTr="00463DFB">
        <w:tc>
          <w:tcPr>
            <w:tcW w:w="15388" w:type="dxa"/>
            <w:shd w:val="clear" w:color="auto" w:fill="AEB9E0" w:themeFill="text2" w:themeFillTint="66"/>
          </w:tcPr>
          <w:p w14:paraId="543BCF15" w14:textId="77777777" w:rsidR="009E1337" w:rsidRPr="009E1337" w:rsidRDefault="009E1337" w:rsidP="009E1337">
            <w:pPr>
              <w:rPr>
                <w:rFonts w:cstheme="minorHAnsi"/>
                <w:b/>
                <w:sz w:val="22"/>
                <w:szCs w:val="22"/>
              </w:rPr>
            </w:pPr>
            <w:r w:rsidRPr="009E1337">
              <w:rPr>
                <w:rFonts w:cstheme="minorHAnsi"/>
                <w:b/>
                <w:sz w:val="22"/>
                <w:szCs w:val="22"/>
              </w:rPr>
              <w:lastRenderedPageBreak/>
              <w:t>What are the different types of support available at my child’s school?</w:t>
            </w:r>
          </w:p>
          <w:p w14:paraId="158433AB" w14:textId="77777777" w:rsidR="009E1337" w:rsidRPr="009E1337" w:rsidRDefault="009E1337" w:rsidP="009E1337">
            <w:pPr>
              <w:pStyle w:val="ListParagraph"/>
              <w:numPr>
                <w:ilvl w:val="0"/>
                <w:numId w:val="2"/>
              </w:numPr>
              <w:rPr>
                <w:rFonts w:cstheme="minorHAnsi"/>
                <w:sz w:val="22"/>
                <w:szCs w:val="22"/>
              </w:rPr>
            </w:pPr>
            <w:r w:rsidRPr="009E1337">
              <w:rPr>
                <w:rFonts w:cstheme="minorHAnsi"/>
                <w:sz w:val="22"/>
                <w:szCs w:val="22"/>
              </w:rPr>
              <w:t>All children receive quality first classroom teaching from highly motivated and enthusiastic teachers</w:t>
            </w:r>
          </w:p>
          <w:p w14:paraId="0BBEF533" w14:textId="77777777" w:rsidR="009E1337" w:rsidRPr="009E1337" w:rsidRDefault="009E1337" w:rsidP="009E1337">
            <w:pPr>
              <w:pStyle w:val="ListParagraph"/>
              <w:numPr>
                <w:ilvl w:val="0"/>
                <w:numId w:val="2"/>
              </w:numPr>
              <w:rPr>
                <w:rFonts w:cstheme="minorHAnsi"/>
                <w:sz w:val="22"/>
                <w:szCs w:val="22"/>
              </w:rPr>
            </w:pPr>
            <w:r w:rsidRPr="009E1337">
              <w:rPr>
                <w:rFonts w:cstheme="minorHAnsi"/>
                <w:sz w:val="22"/>
                <w:szCs w:val="22"/>
              </w:rPr>
              <w:t>Intervention and support groups run inside and outside the classroom</w:t>
            </w:r>
          </w:p>
          <w:p w14:paraId="37D16358" w14:textId="77777777" w:rsidR="009E1337" w:rsidRPr="009E1337" w:rsidRDefault="009E1337" w:rsidP="009E1337">
            <w:pPr>
              <w:pStyle w:val="ListParagraph"/>
              <w:numPr>
                <w:ilvl w:val="0"/>
                <w:numId w:val="2"/>
              </w:numPr>
              <w:rPr>
                <w:rFonts w:cstheme="minorHAnsi"/>
                <w:sz w:val="22"/>
                <w:szCs w:val="22"/>
              </w:rPr>
            </w:pPr>
            <w:r w:rsidRPr="009E1337">
              <w:rPr>
                <w:rFonts w:cstheme="minorHAnsi"/>
                <w:sz w:val="22"/>
                <w:szCs w:val="22"/>
              </w:rPr>
              <w:t>Individual support inside and outside the classroom</w:t>
            </w:r>
          </w:p>
          <w:p w14:paraId="76DCFB2F" w14:textId="77777777" w:rsidR="009E1337" w:rsidRDefault="009E1337" w:rsidP="009E1337">
            <w:pPr>
              <w:pStyle w:val="ListParagraph"/>
              <w:numPr>
                <w:ilvl w:val="0"/>
                <w:numId w:val="2"/>
              </w:numPr>
              <w:rPr>
                <w:rFonts w:cstheme="minorHAnsi"/>
                <w:sz w:val="22"/>
                <w:szCs w:val="22"/>
              </w:rPr>
            </w:pPr>
            <w:r w:rsidRPr="009E1337">
              <w:rPr>
                <w:rFonts w:cstheme="minorHAnsi"/>
                <w:sz w:val="22"/>
                <w:szCs w:val="22"/>
              </w:rPr>
              <w:t>Specialist monitoring and assessment from outside agencies where necessary and agreed with parents/carers</w:t>
            </w:r>
          </w:p>
          <w:p w14:paraId="169D4093" w14:textId="77777777" w:rsidR="00461937" w:rsidRPr="009E1337" w:rsidRDefault="00461937" w:rsidP="009E1337">
            <w:pPr>
              <w:pStyle w:val="ListParagraph"/>
              <w:numPr>
                <w:ilvl w:val="0"/>
                <w:numId w:val="2"/>
              </w:numPr>
              <w:rPr>
                <w:rFonts w:cstheme="minorHAnsi"/>
                <w:sz w:val="22"/>
                <w:szCs w:val="22"/>
              </w:rPr>
            </w:pPr>
            <w:r>
              <w:rPr>
                <w:rFonts w:cstheme="minorHAnsi"/>
                <w:sz w:val="22"/>
                <w:szCs w:val="22"/>
              </w:rPr>
              <w:t>Trained and experienced teaching assistants provide a range of supports such as literacy interventions, pastoral support or behaviour support</w:t>
            </w:r>
          </w:p>
          <w:p w14:paraId="29C2FCAE" w14:textId="77777777" w:rsidR="009E1337" w:rsidRPr="009E1337" w:rsidRDefault="009E1337" w:rsidP="009E1337">
            <w:pPr>
              <w:rPr>
                <w:rFonts w:eastAsia="Calibri" w:cstheme="minorHAnsi"/>
                <w:sz w:val="22"/>
                <w:szCs w:val="22"/>
              </w:rPr>
            </w:pPr>
          </w:p>
        </w:tc>
      </w:tr>
      <w:tr w:rsidR="009E1337" w:rsidRPr="009E1337" w14:paraId="1D966EDD" w14:textId="77777777" w:rsidTr="009E1337">
        <w:tc>
          <w:tcPr>
            <w:tcW w:w="15388" w:type="dxa"/>
          </w:tcPr>
          <w:p w14:paraId="7C9C91E8" w14:textId="77777777" w:rsidR="009E1337" w:rsidRPr="009E1337" w:rsidRDefault="009E1337" w:rsidP="009E1337">
            <w:pPr>
              <w:rPr>
                <w:rFonts w:eastAsia="Calibri" w:cstheme="minorHAnsi"/>
                <w:sz w:val="22"/>
                <w:szCs w:val="22"/>
              </w:rPr>
            </w:pPr>
          </w:p>
        </w:tc>
      </w:tr>
      <w:tr w:rsidR="009E1337" w:rsidRPr="009E1337" w14:paraId="0B1AA240" w14:textId="77777777" w:rsidTr="00463DFB">
        <w:tc>
          <w:tcPr>
            <w:tcW w:w="15388" w:type="dxa"/>
            <w:shd w:val="clear" w:color="auto" w:fill="AEB9E0" w:themeFill="text2" w:themeFillTint="66"/>
          </w:tcPr>
          <w:p w14:paraId="2F27D83F" w14:textId="77777777" w:rsidR="009E1337" w:rsidRPr="00463DFB" w:rsidRDefault="009E1337" w:rsidP="009E1337">
            <w:pPr>
              <w:rPr>
                <w:rFonts w:cstheme="minorHAnsi"/>
                <w:b/>
                <w:sz w:val="22"/>
                <w:szCs w:val="22"/>
              </w:rPr>
            </w:pPr>
            <w:r w:rsidRPr="00463DFB">
              <w:rPr>
                <w:rFonts w:cstheme="minorHAnsi"/>
                <w:b/>
                <w:sz w:val="22"/>
                <w:szCs w:val="22"/>
              </w:rPr>
              <w:t>These are some of the interventions that are used across Consortium schools.</w:t>
            </w:r>
          </w:p>
          <w:p w14:paraId="269FB910" w14:textId="77777777" w:rsidR="009E1337" w:rsidRPr="009E1337" w:rsidRDefault="009E1337" w:rsidP="009E1337">
            <w:pPr>
              <w:pStyle w:val="ListParagraph"/>
              <w:numPr>
                <w:ilvl w:val="0"/>
                <w:numId w:val="3"/>
              </w:numPr>
              <w:rPr>
                <w:rFonts w:cstheme="minorHAnsi"/>
                <w:sz w:val="22"/>
                <w:szCs w:val="22"/>
              </w:rPr>
            </w:pPr>
            <w:r w:rsidRPr="009E1337">
              <w:rPr>
                <w:rFonts w:cstheme="minorHAnsi"/>
                <w:sz w:val="22"/>
                <w:szCs w:val="22"/>
              </w:rPr>
              <w:t>Literacy interventions:  Beat dyslexia/Clicker/</w:t>
            </w:r>
            <w:proofErr w:type="spellStart"/>
            <w:r w:rsidRPr="009E1337">
              <w:rPr>
                <w:rFonts w:cstheme="minorHAnsi"/>
                <w:sz w:val="22"/>
                <w:szCs w:val="22"/>
              </w:rPr>
              <w:t>Acceleread</w:t>
            </w:r>
            <w:proofErr w:type="spellEnd"/>
            <w:r w:rsidRPr="009E1337">
              <w:rPr>
                <w:rFonts w:cstheme="minorHAnsi"/>
                <w:sz w:val="22"/>
                <w:szCs w:val="22"/>
              </w:rPr>
              <w:t>/</w:t>
            </w:r>
            <w:proofErr w:type="spellStart"/>
            <w:r w:rsidRPr="009E1337">
              <w:rPr>
                <w:rFonts w:cstheme="minorHAnsi"/>
                <w:sz w:val="22"/>
                <w:szCs w:val="22"/>
              </w:rPr>
              <w:t>Accelewrite</w:t>
            </w:r>
            <w:proofErr w:type="spellEnd"/>
            <w:r w:rsidRPr="009E1337">
              <w:rPr>
                <w:rFonts w:cstheme="minorHAnsi"/>
                <w:sz w:val="22"/>
                <w:szCs w:val="22"/>
              </w:rPr>
              <w:t>/Toe by Toe/Word Shark/Nessy/Catch up literacy/PAT</w:t>
            </w:r>
          </w:p>
          <w:p w14:paraId="588B5BED" w14:textId="77777777" w:rsidR="009E1337" w:rsidRPr="009E1337" w:rsidRDefault="009E1337" w:rsidP="009E1337">
            <w:pPr>
              <w:pStyle w:val="ListParagraph"/>
              <w:numPr>
                <w:ilvl w:val="0"/>
                <w:numId w:val="3"/>
              </w:numPr>
              <w:rPr>
                <w:rFonts w:cstheme="minorHAnsi"/>
                <w:sz w:val="22"/>
                <w:szCs w:val="22"/>
              </w:rPr>
            </w:pPr>
            <w:r w:rsidRPr="009E1337">
              <w:rPr>
                <w:rFonts w:cstheme="minorHAnsi"/>
                <w:sz w:val="22"/>
                <w:szCs w:val="22"/>
              </w:rPr>
              <w:t>Maths interventions:  Plus 1/Power of 2/number shark/ Catch up numeracy</w:t>
            </w:r>
          </w:p>
          <w:p w14:paraId="75526704" w14:textId="77777777" w:rsidR="009E1337" w:rsidRPr="009E1337" w:rsidRDefault="009E1337" w:rsidP="009E1337">
            <w:pPr>
              <w:pStyle w:val="ListParagraph"/>
              <w:numPr>
                <w:ilvl w:val="0"/>
                <w:numId w:val="3"/>
              </w:numPr>
              <w:rPr>
                <w:rFonts w:cstheme="minorHAnsi"/>
                <w:sz w:val="22"/>
                <w:szCs w:val="22"/>
              </w:rPr>
            </w:pPr>
            <w:r w:rsidRPr="009E1337">
              <w:rPr>
                <w:rFonts w:cstheme="minorHAnsi"/>
                <w:sz w:val="22"/>
                <w:szCs w:val="22"/>
              </w:rPr>
              <w:t>Specific resources for comprehension and language work or memory</w:t>
            </w:r>
          </w:p>
          <w:p w14:paraId="7546EF13" w14:textId="77777777" w:rsidR="009E1337" w:rsidRDefault="009E1337" w:rsidP="009E1337">
            <w:pPr>
              <w:pStyle w:val="ListParagraph"/>
              <w:numPr>
                <w:ilvl w:val="0"/>
                <w:numId w:val="3"/>
              </w:numPr>
              <w:rPr>
                <w:rFonts w:cstheme="minorHAnsi"/>
                <w:sz w:val="22"/>
                <w:szCs w:val="22"/>
              </w:rPr>
            </w:pPr>
            <w:r w:rsidRPr="009E1337">
              <w:rPr>
                <w:rFonts w:cstheme="minorHAnsi"/>
                <w:sz w:val="22"/>
                <w:szCs w:val="22"/>
              </w:rPr>
              <w:t>Social skills groups/</w:t>
            </w:r>
            <w:proofErr w:type="spellStart"/>
            <w:r w:rsidRPr="009E1337">
              <w:rPr>
                <w:rFonts w:cstheme="minorHAnsi"/>
                <w:sz w:val="22"/>
                <w:szCs w:val="22"/>
              </w:rPr>
              <w:t>lego</w:t>
            </w:r>
            <w:proofErr w:type="spellEnd"/>
            <w:r w:rsidRPr="009E1337">
              <w:rPr>
                <w:rFonts w:cstheme="minorHAnsi"/>
                <w:sz w:val="22"/>
                <w:szCs w:val="22"/>
              </w:rPr>
              <w:t xml:space="preserve"> therapy/nurture room</w:t>
            </w:r>
            <w:r w:rsidR="00461937">
              <w:rPr>
                <w:rFonts w:cstheme="minorHAnsi"/>
                <w:sz w:val="22"/>
                <w:szCs w:val="22"/>
              </w:rPr>
              <w:t>/ELSA support</w:t>
            </w:r>
          </w:p>
          <w:p w14:paraId="3D4E9806" w14:textId="77777777" w:rsidR="00461937" w:rsidRPr="009E1337" w:rsidRDefault="00461937" w:rsidP="009E1337">
            <w:pPr>
              <w:pStyle w:val="ListParagraph"/>
              <w:numPr>
                <w:ilvl w:val="0"/>
                <w:numId w:val="3"/>
              </w:numPr>
              <w:rPr>
                <w:rFonts w:cstheme="minorHAnsi"/>
                <w:sz w:val="22"/>
                <w:szCs w:val="22"/>
              </w:rPr>
            </w:pPr>
            <w:r>
              <w:rPr>
                <w:rFonts w:cstheme="minorHAnsi"/>
                <w:sz w:val="22"/>
                <w:szCs w:val="22"/>
              </w:rPr>
              <w:t>Part time placements at The Link to support social and emotional needs</w:t>
            </w:r>
          </w:p>
          <w:p w14:paraId="0B2AFC38" w14:textId="77777777" w:rsidR="009E1337" w:rsidRPr="009E1337" w:rsidRDefault="009E1337" w:rsidP="009E1337">
            <w:pPr>
              <w:rPr>
                <w:rFonts w:eastAsia="Calibri" w:cstheme="minorHAnsi"/>
                <w:sz w:val="22"/>
                <w:szCs w:val="22"/>
              </w:rPr>
            </w:pPr>
          </w:p>
        </w:tc>
      </w:tr>
      <w:tr w:rsidR="009E1337" w:rsidRPr="009E1337" w14:paraId="0098870F" w14:textId="77777777" w:rsidTr="009E1337">
        <w:tc>
          <w:tcPr>
            <w:tcW w:w="15388" w:type="dxa"/>
          </w:tcPr>
          <w:p w14:paraId="17CF23AE" w14:textId="77777777" w:rsidR="009E1337" w:rsidRPr="009E1337" w:rsidRDefault="009E1337" w:rsidP="009E1337">
            <w:pPr>
              <w:rPr>
                <w:rFonts w:eastAsia="Calibri" w:cstheme="minorHAnsi"/>
                <w:sz w:val="22"/>
                <w:szCs w:val="22"/>
              </w:rPr>
            </w:pPr>
          </w:p>
        </w:tc>
      </w:tr>
      <w:tr w:rsidR="009E1337" w:rsidRPr="009E1337" w14:paraId="12378527" w14:textId="77777777" w:rsidTr="00463DFB">
        <w:tc>
          <w:tcPr>
            <w:tcW w:w="15388" w:type="dxa"/>
            <w:shd w:val="clear" w:color="auto" w:fill="AEB9E0" w:themeFill="text2" w:themeFillTint="66"/>
          </w:tcPr>
          <w:p w14:paraId="7681EA71" w14:textId="77777777" w:rsidR="009E1337" w:rsidRPr="00463DFB" w:rsidRDefault="009E1337" w:rsidP="009E1337">
            <w:pPr>
              <w:rPr>
                <w:rFonts w:cstheme="minorHAnsi"/>
                <w:b/>
                <w:sz w:val="22"/>
                <w:szCs w:val="22"/>
              </w:rPr>
            </w:pPr>
            <w:r w:rsidRPr="00463DFB">
              <w:rPr>
                <w:rFonts w:cstheme="minorHAnsi"/>
                <w:b/>
                <w:sz w:val="22"/>
                <w:szCs w:val="22"/>
              </w:rPr>
              <w:t>How is extra support allocated to pupils?</w:t>
            </w:r>
          </w:p>
          <w:p w14:paraId="710BE065" w14:textId="77777777" w:rsidR="009E1337" w:rsidRPr="009E1337" w:rsidRDefault="009E1337" w:rsidP="009E1337">
            <w:pPr>
              <w:pStyle w:val="ListParagraph"/>
              <w:numPr>
                <w:ilvl w:val="0"/>
                <w:numId w:val="4"/>
              </w:numPr>
              <w:rPr>
                <w:rFonts w:cstheme="minorHAnsi"/>
                <w:sz w:val="22"/>
                <w:szCs w:val="22"/>
              </w:rPr>
            </w:pPr>
            <w:r w:rsidRPr="009E1337">
              <w:rPr>
                <w:rFonts w:cstheme="minorHAnsi"/>
                <w:sz w:val="22"/>
                <w:szCs w:val="22"/>
              </w:rPr>
              <w:t>In class support allocated in discussion with the Academy Head, SENDCo and class teacher</w:t>
            </w:r>
          </w:p>
          <w:p w14:paraId="6FAC64EB" w14:textId="77777777" w:rsidR="009E1337" w:rsidRPr="009E1337" w:rsidRDefault="009E1337" w:rsidP="009E1337">
            <w:pPr>
              <w:pStyle w:val="ListParagraph"/>
              <w:numPr>
                <w:ilvl w:val="0"/>
                <w:numId w:val="4"/>
              </w:numPr>
              <w:rPr>
                <w:rFonts w:cstheme="minorHAnsi"/>
                <w:sz w:val="22"/>
                <w:szCs w:val="22"/>
              </w:rPr>
            </w:pPr>
            <w:r w:rsidRPr="009E1337">
              <w:rPr>
                <w:rFonts w:cstheme="minorHAnsi"/>
                <w:sz w:val="22"/>
                <w:szCs w:val="22"/>
              </w:rPr>
              <w:t xml:space="preserve">Intervention groups </w:t>
            </w:r>
            <w:proofErr w:type="gramStart"/>
            <w:r w:rsidRPr="009E1337">
              <w:rPr>
                <w:rFonts w:cstheme="minorHAnsi"/>
                <w:sz w:val="22"/>
                <w:szCs w:val="22"/>
              </w:rPr>
              <w:t>and  individual</w:t>
            </w:r>
            <w:proofErr w:type="gramEnd"/>
            <w:r w:rsidRPr="009E1337">
              <w:rPr>
                <w:rFonts w:cstheme="minorHAnsi"/>
                <w:sz w:val="22"/>
                <w:szCs w:val="22"/>
              </w:rPr>
              <w:t xml:space="preserve"> support is arranged according to need or as specified in EHCP</w:t>
            </w:r>
          </w:p>
          <w:p w14:paraId="43A890AB" w14:textId="77777777" w:rsidR="009E1337" w:rsidRPr="009E1337" w:rsidRDefault="009E1337" w:rsidP="009E1337">
            <w:pPr>
              <w:pStyle w:val="ListParagraph"/>
              <w:numPr>
                <w:ilvl w:val="0"/>
                <w:numId w:val="4"/>
              </w:numPr>
              <w:rPr>
                <w:rFonts w:cstheme="minorHAnsi"/>
                <w:sz w:val="22"/>
                <w:szCs w:val="22"/>
              </w:rPr>
            </w:pPr>
            <w:r w:rsidRPr="009E1337">
              <w:rPr>
                <w:rFonts w:cstheme="minorHAnsi"/>
                <w:sz w:val="22"/>
                <w:szCs w:val="22"/>
              </w:rPr>
              <w:t>Support is funded from the school budget</w:t>
            </w:r>
          </w:p>
          <w:p w14:paraId="34C2CF5B" w14:textId="77777777" w:rsidR="009E1337" w:rsidRPr="009E1337" w:rsidRDefault="009E1337" w:rsidP="009E1337">
            <w:pPr>
              <w:pStyle w:val="ListParagraph"/>
              <w:numPr>
                <w:ilvl w:val="0"/>
                <w:numId w:val="4"/>
              </w:numPr>
              <w:rPr>
                <w:rFonts w:cstheme="minorHAnsi"/>
                <w:sz w:val="22"/>
                <w:szCs w:val="22"/>
              </w:rPr>
            </w:pPr>
            <w:r w:rsidRPr="009E1337">
              <w:rPr>
                <w:rFonts w:cstheme="minorHAnsi"/>
                <w:sz w:val="22"/>
                <w:szCs w:val="22"/>
              </w:rPr>
              <w:t>High Tariff Need Funding can be applied for where pupils with severe or complex needs require an exceptionally high level of support</w:t>
            </w:r>
          </w:p>
          <w:p w14:paraId="3099AABB" w14:textId="77777777" w:rsidR="009E1337" w:rsidRPr="009E1337" w:rsidRDefault="009E1337" w:rsidP="009E1337">
            <w:pPr>
              <w:rPr>
                <w:rFonts w:eastAsia="Calibri" w:cstheme="minorHAnsi"/>
                <w:sz w:val="22"/>
                <w:szCs w:val="22"/>
              </w:rPr>
            </w:pPr>
          </w:p>
        </w:tc>
      </w:tr>
      <w:tr w:rsidR="009E1337" w:rsidRPr="009E1337" w14:paraId="3999BD1A" w14:textId="77777777" w:rsidTr="009E1337">
        <w:tc>
          <w:tcPr>
            <w:tcW w:w="15388" w:type="dxa"/>
          </w:tcPr>
          <w:p w14:paraId="76FBEC00" w14:textId="77777777" w:rsidR="009E1337" w:rsidRPr="009E1337" w:rsidRDefault="009E1337" w:rsidP="009E1337">
            <w:pPr>
              <w:rPr>
                <w:rFonts w:eastAsia="Calibri" w:cstheme="minorHAnsi"/>
                <w:sz w:val="22"/>
                <w:szCs w:val="22"/>
              </w:rPr>
            </w:pPr>
          </w:p>
        </w:tc>
      </w:tr>
      <w:tr w:rsidR="009E1337" w:rsidRPr="009E1337" w14:paraId="273885C6" w14:textId="77777777" w:rsidTr="00463DFB">
        <w:tc>
          <w:tcPr>
            <w:tcW w:w="15388" w:type="dxa"/>
            <w:shd w:val="clear" w:color="auto" w:fill="AEB9E0" w:themeFill="text2" w:themeFillTint="66"/>
          </w:tcPr>
          <w:p w14:paraId="59F86716" w14:textId="77777777" w:rsidR="009E1337" w:rsidRPr="00463DFB" w:rsidRDefault="009E1337" w:rsidP="009E1337">
            <w:pPr>
              <w:rPr>
                <w:rFonts w:cstheme="minorHAnsi"/>
                <w:b/>
                <w:sz w:val="22"/>
                <w:szCs w:val="22"/>
              </w:rPr>
            </w:pPr>
            <w:r w:rsidRPr="00463DFB">
              <w:rPr>
                <w:rFonts w:cstheme="minorHAnsi"/>
                <w:b/>
                <w:sz w:val="22"/>
                <w:szCs w:val="22"/>
              </w:rPr>
              <w:t>How does the school evaluate the effectiveness of provision for pupils with SEND?</w:t>
            </w:r>
          </w:p>
          <w:p w14:paraId="29978C43" w14:textId="77777777" w:rsidR="009E1337" w:rsidRPr="009E1337" w:rsidRDefault="009E1337" w:rsidP="009E1337">
            <w:pPr>
              <w:pStyle w:val="ListParagraph"/>
              <w:numPr>
                <w:ilvl w:val="0"/>
                <w:numId w:val="5"/>
              </w:numPr>
              <w:rPr>
                <w:rFonts w:cstheme="minorHAnsi"/>
                <w:sz w:val="22"/>
                <w:szCs w:val="22"/>
              </w:rPr>
            </w:pPr>
            <w:r w:rsidRPr="009E1337">
              <w:rPr>
                <w:rFonts w:cstheme="minorHAnsi"/>
                <w:sz w:val="22"/>
                <w:szCs w:val="22"/>
              </w:rPr>
              <w:t>Termly review of all pupils with SEND with the Academy Head, class teacher and SENDCo</w:t>
            </w:r>
          </w:p>
          <w:p w14:paraId="35ECB4F1" w14:textId="77777777" w:rsidR="009E1337" w:rsidRPr="009E1337" w:rsidRDefault="009E1337" w:rsidP="009E1337">
            <w:pPr>
              <w:pStyle w:val="ListParagraph"/>
              <w:numPr>
                <w:ilvl w:val="0"/>
                <w:numId w:val="5"/>
              </w:numPr>
              <w:rPr>
                <w:rFonts w:cstheme="minorHAnsi"/>
                <w:sz w:val="22"/>
                <w:szCs w:val="22"/>
              </w:rPr>
            </w:pPr>
            <w:r w:rsidRPr="009E1337">
              <w:rPr>
                <w:rFonts w:cstheme="minorHAnsi"/>
                <w:sz w:val="22"/>
                <w:szCs w:val="22"/>
              </w:rPr>
              <w:t>Pre and post intervention data</w:t>
            </w:r>
          </w:p>
          <w:p w14:paraId="54E649C8" w14:textId="77777777" w:rsidR="009E1337" w:rsidRPr="009E1337" w:rsidRDefault="009E1337" w:rsidP="009E1337">
            <w:pPr>
              <w:pStyle w:val="ListParagraph"/>
              <w:numPr>
                <w:ilvl w:val="0"/>
                <w:numId w:val="5"/>
              </w:numPr>
              <w:rPr>
                <w:rFonts w:cstheme="minorHAnsi"/>
                <w:sz w:val="22"/>
                <w:szCs w:val="22"/>
              </w:rPr>
            </w:pPr>
            <w:r w:rsidRPr="009E1337">
              <w:rPr>
                <w:rFonts w:cstheme="minorHAnsi"/>
                <w:sz w:val="22"/>
                <w:szCs w:val="22"/>
              </w:rPr>
              <w:t>Pupil progress meetings</w:t>
            </w:r>
          </w:p>
          <w:p w14:paraId="21A95B65" w14:textId="77777777" w:rsidR="009E1337" w:rsidRPr="009E1337" w:rsidRDefault="009E1337" w:rsidP="009E1337">
            <w:pPr>
              <w:pStyle w:val="ListParagraph"/>
              <w:numPr>
                <w:ilvl w:val="0"/>
                <w:numId w:val="5"/>
              </w:numPr>
              <w:rPr>
                <w:rFonts w:cstheme="minorHAnsi"/>
                <w:sz w:val="22"/>
                <w:szCs w:val="22"/>
              </w:rPr>
            </w:pPr>
            <w:r w:rsidRPr="009E1337">
              <w:rPr>
                <w:rFonts w:cstheme="minorHAnsi"/>
                <w:sz w:val="22"/>
                <w:szCs w:val="22"/>
              </w:rPr>
              <w:t>Book scrutiny</w:t>
            </w:r>
          </w:p>
          <w:p w14:paraId="7923EE15" w14:textId="77777777" w:rsidR="009E1337" w:rsidRPr="009E1337" w:rsidRDefault="009E1337" w:rsidP="009E1337">
            <w:pPr>
              <w:pStyle w:val="ListParagraph"/>
              <w:numPr>
                <w:ilvl w:val="0"/>
                <w:numId w:val="5"/>
              </w:numPr>
              <w:rPr>
                <w:rFonts w:cstheme="minorHAnsi"/>
                <w:sz w:val="22"/>
                <w:szCs w:val="22"/>
              </w:rPr>
            </w:pPr>
            <w:r w:rsidRPr="009E1337">
              <w:rPr>
                <w:rFonts w:cstheme="minorHAnsi"/>
                <w:sz w:val="22"/>
                <w:szCs w:val="22"/>
              </w:rPr>
              <w:t>Lesson observations</w:t>
            </w:r>
          </w:p>
          <w:p w14:paraId="727184E7" w14:textId="77777777" w:rsidR="009E1337" w:rsidRPr="009E1337" w:rsidRDefault="009E1337" w:rsidP="009E1337">
            <w:pPr>
              <w:pStyle w:val="ListParagraph"/>
              <w:numPr>
                <w:ilvl w:val="0"/>
                <w:numId w:val="5"/>
              </w:numPr>
              <w:rPr>
                <w:rFonts w:cstheme="minorHAnsi"/>
                <w:sz w:val="22"/>
                <w:szCs w:val="22"/>
              </w:rPr>
            </w:pPr>
            <w:r w:rsidRPr="009E1337">
              <w:rPr>
                <w:rFonts w:cstheme="minorHAnsi"/>
                <w:sz w:val="22"/>
                <w:szCs w:val="22"/>
              </w:rPr>
              <w:t>Learning Walks</w:t>
            </w:r>
          </w:p>
          <w:p w14:paraId="080473B4" w14:textId="77777777" w:rsidR="009E1337" w:rsidRDefault="009E1337" w:rsidP="009E1337">
            <w:pPr>
              <w:pStyle w:val="ListParagraph"/>
              <w:numPr>
                <w:ilvl w:val="0"/>
                <w:numId w:val="5"/>
              </w:numPr>
              <w:rPr>
                <w:rFonts w:cstheme="minorHAnsi"/>
                <w:sz w:val="22"/>
                <w:szCs w:val="22"/>
              </w:rPr>
            </w:pPr>
            <w:r w:rsidRPr="009E1337">
              <w:rPr>
                <w:rFonts w:cstheme="minorHAnsi"/>
                <w:sz w:val="22"/>
                <w:szCs w:val="22"/>
              </w:rPr>
              <w:t>Discussion with parents/carers</w:t>
            </w:r>
          </w:p>
          <w:p w14:paraId="2DD77584" w14:textId="77777777" w:rsidR="00461937" w:rsidRPr="009E1337" w:rsidRDefault="00461937" w:rsidP="009E1337">
            <w:pPr>
              <w:pStyle w:val="ListParagraph"/>
              <w:numPr>
                <w:ilvl w:val="0"/>
                <w:numId w:val="5"/>
              </w:numPr>
              <w:rPr>
                <w:rFonts w:cstheme="minorHAnsi"/>
                <w:sz w:val="22"/>
                <w:szCs w:val="22"/>
              </w:rPr>
            </w:pPr>
            <w:r>
              <w:rPr>
                <w:rFonts w:cstheme="minorHAnsi"/>
                <w:sz w:val="22"/>
                <w:szCs w:val="22"/>
              </w:rPr>
              <w:lastRenderedPageBreak/>
              <w:t>Use of specialist tools such as Boxall Profile, VSEND</w:t>
            </w:r>
          </w:p>
          <w:p w14:paraId="3DC41A7A" w14:textId="77777777" w:rsidR="009E1337" w:rsidRPr="009E1337" w:rsidRDefault="009E1337" w:rsidP="009E1337">
            <w:pPr>
              <w:rPr>
                <w:rFonts w:eastAsia="Calibri" w:cstheme="minorHAnsi"/>
                <w:sz w:val="22"/>
                <w:szCs w:val="22"/>
              </w:rPr>
            </w:pPr>
          </w:p>
        </w:tc>
      </w:tr>
    </w:tbl>
    <w:p w14:paraId="3E70D366" w14:textId="2A97B3FE" w:rsidR="00463DFB" w:rsidRDefault="00463DFB"/>
    <w:tbl>
      <w:tblPr>
        <w:tblStyle w:val="TableGrid"/>
        <w:tblW w:w="0" w:type="auto"/>
        <w:tblLook w:val="04A0" w:firstRow="1" w:lastRow="0" w:firstColumn="1" w:lastColumn="0" w:noHBand="0" w:noVBand="1"/>
      </w:tblPr>
      <w:tblGrid>
        <w:gridCol w:w="15388"/>
      </w:tblGrid>
      <w:tr w:rsidR="009E1337" w:rsidRPr="009E1337" w14:paraId="4E77B298" w14:textId="77777777" w:rsidTr="00463DFB">
        <w:tc>
          <w:tcPr>
            <w:tcW w:w="15388" w:type="dxa"/>
            <w:shd w:val="clear" w:color="auto" w:fill="AEB9E0" w:themeFill="text2" w:themeFillTint="66"/>
          </w:tcPr>
          <w:p w14:paraId="096ABB10" w14:textId="77777777" w:rsidR="009E1337" w:rsidRPr="00463DFB" w:rsidRDefault="009E1337" w:rsidP="009E1337">
            <w:pPr>
              <w:rPr>
                <w:rFonts w:cstheme="minorHAnsi"/>
                <w:b/>
                <w:sz w:val="22"/>
                <w:szCs w:val="22"/>
              </w:rPr>
            </w:pPr>
            <w:r w:rsidRPr="00463DFB">
              <w:rPr>
                <w:rFonts w:cstheme="minorHAnsi"/>
                <w:b/>
                <w:sz w:val="22"/>
                <w:szCs w:val="22"/>
              </w:rPr>
              <w:t>How accessible is the environment at my child’s school?</w:t>
            </w:r>
          </w:p>
          <w:p w14:paraId="5E970178"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 xml:space="preserve">All schools are </w:t>
            </w:r>
            <w:proofErr w:type="gramStart"/>
            <w:r w:rsidRPr="009E1337">
              <w:rPr>
                <w:rFonts w:cstheme="minorHAnsi"/>
                <w:sz w:val="22"/>
                <w:szCs w:val="22"/>
              </w:rPr>
              <w:t>unique</w:t>
            </w:r>
            <w:proofErr w:type="gramEnd"/>
            <w:r w:rsidRPr="009E1337">
              <w:rPr>
                <w:rFonts w:cstheme="minorHAnsi"/>
                <w:sz w:val="22"/>
                <w:szCs w:val="22"/>
              </w:rPr>
              <w:t xml:space="preserve"> and accessibility depends on the age and design of the building.</w:t>
            </w:r>
          </w:p>
          <w:p w14:paraId="62203C52"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Most schools have an accessible toilet and changing facilities.</w:t>
            </w:r>
          </w:p>
          <w:p w14:paraId="09B70CEE"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Provision can be made for a range of physical and sensory needs.</w:t>
            </w:r>
          </w:p>
        </w:tc>
      </w:tr>
      <w:tr w:rsidR="009E1337" w:rsidRPr="009E1337" w14:paraId="09373108" w14:textId="77777777" w:rsidTr="009E1337">
        <w:tc>
          <w:tcPr>
            <w:tcW w:w="15388" w:type="dxa"/>
          </w:tcPr>
          <w:p w14:paraId="610B4A88" w14:textId="77777777" w:rsidR="009E1337" w:rsidRPr="009E1337" w:rsidRDefault="009E1337" w:rsidP="009E1337">
            <w:pPr>
              <w:rPr>
                <w:rFonts w:cstheme="minorHAnsi"/>
                <w:sz w:val="22"/>
                <w:szCs w:val="22"/>
              </w:rPr>
            </w:pPr>
          </w:p>
        </w:tc>
      </w:tr>
      <w:tr w:rsidR="009E1337" w:rsidRPr="009E1337" w14:paraId="34E5C086" w14:textId="77777777" w:rsidTr="00463DFB">
        <w:tc>
          <w:tcPr>
            <w:tcW w:w="15388" w:type="dxa"/>
            <w:shd w:val="clear" w:color="auto" w:fill="AEB9E0" w:themeFill="text2" w:themeFillTint="66"/>
          </w:tcPr>
          <w:p w14:paraId="2560A96B" w14:textId="77777777" w:rsidR="009E1337" w:rsidRPr="00463DFB" w:rsidRDefault="009E1337" w:rsidP="009E1337">
            <w:pPr>
              <w:rPr>
                <w:rFonts w:cstheme="minorHAnsi"/>
                <w:b/>
                <w:sz w:val="22"/>
                <w:szCs w:val="22"/>
              </w:rPr>
            </w:pPr>
            <w:r w:rsidRPr="00463DFB">
              <w:rPr>
                <w:rFonts w:cstheme="minorHAnsi"/>
                <w:b/>
                <w:sz w:val="22"/>
                <w:szCs w:val="22"/>
              </w:rPr>
              <w:t xml:space="preserve">What other agencies does the </w:t>
            </w:r>
            <w:proofErr w:type="gramStart"/>
            <w:r w:rsidRPr="00463DFB">
              <w:rPr>
                <w:rFonts w:cstheme="minorHAnsi"/>
                <w:b/>
                <w:sz w:val="22"/>
                <w:szCs w:val="22"/>
              </w:rPr>
              <w:t>school work</w:t>
            </w:r>
            <w:proofErr w:type="gramEnd"/>
            <w:r w:rsidRPr="00463DFB">
              <w:rPr>
                <w:rFonts w:cstheme="minorHAnsi"/>
                <w:b/>
                <w:sz w:val="22"/>
                <w:szCs w:val="22"/>
              </w:rPr>
              <w:t xml:space="preserve"> with to support SEND children?</w:t>
            </w:r>
          </w:p>
          <w:p w14:paraId="0850397A" w14:textId="77777777" w:rsidR="009E1337" w:rsidRPr="009E1337" w:rsidRDefault="009E1337" w:rsidP="00463DFB">
            <w:pPr>
              <w:rPr>
                <w:rFonts w:cstheme="minorHAnsi"/>
                <w:sz w:val="22"/>
                <w:szCs w:val="22"/>
              </w:rPr>
            </w:pPr>
            <w:r w:rsidRPr="009E1337">
              <w:rPr>
                <w:rFonts w:cstheme="minorHAnsi"/>
                <w:sz w:val="22"/>
                <w:szCs w:val="22"/>
              </w:rPr>
              <w:t>Where necessary, and in consultation with parents/carers, the school liaises with the following outside agencies in Suffolk and Norfolk:</w:t>
            </w:r>
          </w:p>
          <w:p w14:paraId="08B9BB5D"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Educational Psychology Service</w:t>
            </w:r>
          </w:p>
          <w:p w14:paraId="5855A18C"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Speech and Language Therapist/Occupational Therapist</w:t>
            </w:r>
          </w:p>
          <w:p w14:paraId="68234BA1" w14:textId="18E0D504"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r>
            <w:r w:rsidR="00461937">
              <w:rPr>
                <w:rFonts w:cstheme="minorHAnsi"/>
                <w:sz w:val="22"/>
                <w:szCs w:val="22"/>
              </w:rPr>
              <w:t>Specialist Education Services (previously called CISS)</w:t>
            </w:r>
          </w:p>
          <w:p w14:paraId="2D193C2D"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Sensory Impairment team</w:t>
            </w:r>
          </w:p>
          <w:p w14:paraId="3C265846"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CAF (Common Assessment Framework)/Early Help/Family Support Practitioners</w:t>
            </w:r>
          </w:p>
          <w:p w14:paraId="26154BAD"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Community Paediatrician</w:t>
            </w:r>
            <w:r w:rsidR="00461937">
              <w:rPr>
                <w:rFonts w:cstheme="minorHAnsi"/>
                <w:sz w:val="22"/>
                <w:szCs w:val="22"/>
              </w:rPr>
              <w:t>/ Barnardo’s NDD Pathway</w:t>
            </w:r>
          </w:p>
          <w:p w14:paraId="1A04E1F3"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School Nurse</w:t>
            </w:r>
          </w:p>
          <w:p w14:paraId="485CE04C"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Social Services</w:t>
            </w:r>
          </w:p>
          <w:p w14:paraId="2E15A637"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Education Welfare</w:t>
            </w:r>
          </w:p>
          <w:p w14:paraId="0F966752"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Dyslexia Outreach Support</w:t>
            </w:r>
          </w:p>
          <w:p w14:paraId="18067861" w14:textId="0458C7B5"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Special School Outreach</w:t>
            </w:r>
            <w:r w:rsidR="009E7103">
              <w:rPr>
                <w:rFonts w:cstheme="minorHAnsi"/>
                <w:sz w:val="22"/>
                <w:szCs w:val="22"/>
              </w:rPr>
              <w:t>, Warren School, Riverwalk School</w:t>
            </w:r>
          </w:p>
          <w:p w14:paraId="4B44CE92" w14:textId="77777777" w:rsidR="00463DFB"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In</w:t>
            </w:r>
            <w:r w:rsidR="00463DFB">
              <w:rPr>
                <w:rFonts w:cstheme="minorHAnsi"/>
                <w:sz w:val="22"/>
                <w:szCs w:val="22"/>
              </w:rPr>
              <w:t xml:space="preserve"> Year Fair Access Panel (IYFAP)</w:t>
            </w:r>
          </w:p>
          <w:p w14:paraId="29B58CC2" w14:textId="5CF228A5" w:rsidR="009E1337" w:rsidRPr="00463DFB" w:rsidRDefault="009E1337" w:rsidP="00463DFB">
            <w:pPr>
              <w:pStyle w:val="ListParagraph"/>
              <w:numPr>
                <w:ilvl w:val="0"/>
                <w:numId w:val="16"/>
              </w:numPr>
              <w:ind w:left="589" w:hanging="283"/>
              <w:rPr>
                <w:rFonts w:cstheme="minorHAnsi"/>
                <w:sz w:val="22"/>
                <w:szCs w:val="22"/>
              </w:rPr>
            </w:pPr>
            <w:r w:rsidRPr="00463DFB">
              <w:rPr>
                <w:rFonts w:cstheme="minorHAnsi"/>
                <w:sz w:val="22"/>
                <w:szCs w:val="22"/>
              </w:rPr>
              <w:t>Education Counsellors and Consultants such</w:t>
            </w:r>
            <w:r w:rsidR="00463DFB">
              <w:rPr>
                <w:rFonts w:cstheme="minorHAnsi"/>
                <w:sz w:val="22"/>
                <w:szCs w:val="22"/>
              </w:rPr>
              <w:t xml:space="preserve"> </w:t>
            </w:r>
            <w:r w:rsidRPr="00463DFB">
              <w:rPr>
                <w:rFonts w:cstheme="minorHAnsi"/>
                <w:sz w:val="22"/>
                <w:szCs w:val="22"/>
              </w:rPr>
              <w:t>as Bells Croft</w:t>
            </w:r>
          </w:p>
        </w:tc>
      </w:tr>
      <w:tr w:rsidR="009E1337" w:rsidRPr="009E1337" w14:paraId="3FF69CD8" w14:textId="77777777" w:rsidTr="009E1337">
        <w:tc>
          <w:tcPr>
            <w:tcW w:w="15388" w:type="dxa"/>
          </w:tcPr>
          <w:p w14:paraId="6D17AA8C" w14:textId="77777777" w:rsidR="009E1337" w:rsidRPr="009E1337" w:rsidRDefault="009E1337" w:rsidP="009E1337">
            <w:pPr>
              <w:rPr>
                <w:rFonts w:cstheme="minorHAnsi"/>
                <w:sz w:val="22"/>
                <w:szCs w:val="22"/>
              </w:rPr>
            </w:pPr>
          </w:p>
        </w:tc>
      </w:tr>
      <w:tr w:rsidR="009E1337" w:rsidRPr="009E1337" w14:paraId="4B69523C" w14:textId="77777777" w:rsidTr="00463DFB">
        <w:tc>
          <w:tcPr>
            <w:tcW w:w="15388" w:type="dxa"/>
            <w:shd w:val="clear" w:color="auto" w:fill="AEB9E0" w:themeFill="text2" w:themeFillTint="66"/>
          </w:tcPr>
          <w:p w14:paraId="72EBD82B" w14:textId="77777777" w:rsidR="009E1337" w:rsidRPr="00463DFB" w:rsidRDefault="009E1337" w:rsidP="009E1337">
            <w:pPr>
              <w:rPr>
                <w:rFonts w:cstheme="minorHAnsi"/>
                <w:b/>
                <w:sz w:val="22"/>
                <w:szCs w:val="22"/>
              </w:rPr>
            </w:pPr>
            <w:r w:rsidRPr="00463DFB">
              <w:rPr>
                <w:rFonts w:cstheme="minorHAnsi"/>
                <w:b/>
                <w:sz w:val="22"/>
                <w:szCs w:val="22"/>
              </w:rPr>
              <w:t>What is the expertise of the staff and what training is provided at my child’s school?</w:t>
            </w:r>
          </w:p>
          <w:p w14:paraId="5CD0D152"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Qualified Teacher Status for all teachers except trainees</w:t>
            </w:r>
          </w:p>
          <w:p w14:paraId="51FB1F9D"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SENDCO with National Award for SEN Coordination</w:t>
            </w:r>
          </w:p>
          <w:p w14:paraId="29F8A84C"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First Aiders and access within Consortium to Mental Health First Aiders, Mental Health Champion</w:t>
            </w:r>
          </w:p>
          <w:p w14:paraId="435D326B"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Safeguarding training</w:t>
            </w:r>
          </w:p>
          <w:p w14:paraId="6963FF4C"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Food Hygiene</w:t>
            </w:r>
          </w:p>
          <w:p w14:paraId="3C45EAF0"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Trained Teaching Assistants/ Higher Level Teaching Assistants</w:t>
            </w:r>
          </w:p>
          <w:p w14:paraId="6152DB58"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School Safe Training/Behaviour Management/Manual Handling</w:t>
            </w:r>
          </w:p>
          <w:p w14:paraId="42B596DC" w14:textId="510E1D21" w:rsidR="009E1337" w:rsidRPr="009E1337" w:rsidRDefault="009E1337">
            <w:pPr>
              <w:ind w:left="589" w:hanging="283"/>
              <w:rPr>
                <w:rFonts w:cstheme="minorHAnsi"/>
                <w:sz w:val="22"/>
                <w:szCs w:val="22"/>
              </w:rPr>
            </w:pPr>
            <w:r w:rsidRPr="009E1337">
              <w:rPr>
                <w:rFonts w:cstheme="minorHAnsi"/>
                <w:sz w:val="22"/>
                <w:szCs w:val="22"/>
              </w:rPr>
              <w:lastRenderedPageBreak/>
              <w:t>•</w:t>
            </w:r>
            <w:r w:rsidRPr="009E1337">
              <w:rPr>
                <w:rFonts w:cstheme="minorHAnsi"/>
                <w:sz w:val="22"/>
                <w:szCs w:val="22"/>
              </w:rPr>
              <w:tab/>
              <w:t xml:space="preserve">On-going CPD for all staff </w:t>
            </w:r>
            <w:r w:rsidR="00461937">
              <w:rPr>
                <w:rFonts w:cstheme="minorHAnsi"/>
                <w:sz w:val="22"/>
                <w:szCs w:val="22"/>
              </w:rPr>
              <w:t xml:space="preserve">including our Teaching Assistant Induction Programme </w:t>
            </w:r>
          </w:p>
        </w:tc>
      </w:tr>
    </w:tbl>
    <w:p w14:paraId="2284993F" w14:textId="77777777" w:rsidR="00463DFB" w:rsidRDefault="00463DFB">
      <w:r>
        <w:lastRenderedPageBreak/>
        <w:br w:type="page"/>
      </w:r>
    </w:p>
    <w:tbl>
      <w:tblPr>
        <w:tblStyle w:val="TableGrid"/>
        <w:tblW w:w="0" w:type="auto"/>
        <w:tblLook w:val="04A0" w:firstRow="1" w:lastRow="0" w:firstColumn="1" w:lastColumn="0" w:noHBand="0" w:noVBand="1"/>
      </w:tblPr>
      <w:tblGrid>
        <w:gridCol w:w="15388"/>
      </w:tblGrid>
      <w:tr w:rsidR="009E1337" w:rsidRPr="009E1337" w14:paraId="52B62FDD" w14:textId="77777777" w:rsidTr="00463DFB">
        <w:tc>
          <w:tcPr>
            <w:tcW w:w="15388" w:type="dxa"/>
            <w:shd w:val="clear" w:color="auto" w:fill="AEB9E0" w:themeFill="text2" w:themeFillTint="66"/>
          </w:tcPr>
          <w:p w14:paraId="53F7CA5F" w14:textId="77777777" w:rsidR="009E1337" w:rsidRPr="00463DFB" w:rsidRDefault="009E1337" w:rsidP="009E1337">
            <w:pPr>
              <w:rPr>
                <w:rFonts w:cstheme="minorHAnsi"/>
                <w:b/>
                <w:sz w:val="22"/>
                <w:szCs w:val="22"/>
              </w:rPr>
            </w:pPr>
            <w:r w:rsidRPr="00463DFB">
              <w:rPr>
                <w:rFonts w:cstheme="minorHAnsi"/>
                <w:b/>
                <w:sz w:val="22"/>
                <w:szCs w:val="22"/>
              </w:rPr>
              <w:lastRenderedPageBreak/>
              <w:t>How is transition into and out of my child’s school arranged?</w:t>
            </w:r>
          </w:p>
          <w:p w14:paraId="641B7919" w14:textId="77777777" w:rsidR="009E1337" w:rsidRPr="009E1337" w:rsidRDefault="009E1337" w:rsidP="009E1337">
            <w:pPr>
              <w:pStyle w:val="ListParagraph"/>
              <w:numPr>
                <w:ilvl w:val="0"/>
                <w:numId w:val="9"/>
              </w:numPr>
              <w:rPr>
                <w:rFonts w:cstheme="minorHAnsi"/>
                <w:sz w:val="22"/>
                <w:szCs w:val="22"/>
              </w:rPr>
            </w:pPr>
            <w:r w:rsidRPr="009E1337">
              <w:rPr>
                <w:rFonts w:cstheme="minorHAnsi"/>
                <w:sz w:val="22"/>
                <w:szCs w:val="22"/>
              </w:rPr>
              <w:t>Transition meetings are held with parents/carers, previous schools and settings to plan an individual transition for children</w:t>
            </w:r>
          </w:p>
          <w:p w14:paraId="0D01A514" w14:textId="77777777" w:rsidR="009E1337" w:rsidRPr="009E1337" w:rsidRDefault="009E1337" w:rsidP="009E1337">
            <w:pPr>
              <w:pStyle w:val="ListParagraph"/>
              <w:numPr>
                <w:ilvl w:val="0"/>
                <w:numId w:val="9"/>
              </w:numPr>
              <w:rPr>
                <w:rFonts w:cstheme="minorHAnsi"/>
                <w:sz w:val="22"/>
                <w:szCs w:val="22"/>
              </w:rPr>
            </w:pPr>
            <w:r w:rsidRPr="009E1337">
              <w:rPr>
                <w:rFonts w:cstheme="minorHAnsi"/>
                <w:sz w:val="22"/>
                <w:szCs w:val="22"/>
              </w:rPr>
              <w:t>Children moving on from school to high school have a range of transition activities and taster days.</w:t>
            </w:r>
          </w:p>
          <w:p w14:paraId="1326A073" w14:textId="77777777" w:rsidR="009E1337" w:rsidRPr="009E1337" w:rsidRDefault="009E1337" w:rsidP="009E1337">
            <w:pPr>
              <w:pStyle w:val="ListParagraph"/>
              <w:numPr>
                <w:ilvl w:val="0"/>
                <w:numId w:val="9"/>
              </w:numPr>
              <w:rPr>
                <w:rFonts w:cstheme="minorHAnsi"/>
                <w:sz w:val="22"/>
                <w:szCs w:val="22"/>
              </w:rPr>
            </w:pPr>
            <w:r w:rsidRPr="009E1337">
              <w:rPr>
                <w:rFonts w:cstheme="minorHAnsi"/>
                <w:sz w:val="22"/>
                <w:szCs w:val="22"/>
              </w:rPr>
              <w:t>Liaison with schools arranged on an individual basis for pupils with SEND to ensure consistency of provision and progress</w:t>
            </w:r>
          </w:p>
          <w:p w14:paraId="4BE60763" w14:textId="77777777" w:rsidR="009E1337" w:rsidRPr="009E1337" w:rsidRDefault="009E1337" w:rsidP="009E1337">
            <w:pPr>
              <w:rPr>
                <w:rFonts w:cstheme="minorHAnsi"/>
                <w:sz w:val="22"/>
                <w:szCs w:val="22"/>
              </w:rPr>
            </w:pPr>
          </w:p>
        </w:tc>
      </w:tr>
      <w:tr w:rsidR="00463DFB" w:rsidRPr="009E1337" w14:paraId="51DC6A94" w14:textId="77777777" w:rsidTr="00463DFB">
        <w:tc>
          <w:tcPr>
            <w:tcW w:w="15388" w:type="dxa"/>
          </w:tcPr>
          <w:p w14:paraId="32571564" w14:textId="77777777" w:rsidR="00463DFB" w:rsidRPr="00463DFB" w:rsidRDefault="00463DFB" w:rsidP="009E1337">
            <w:pPr>
              <w:rPr>
                <w:rFonts w:cstheme="minorHAnsi"/>
                <w:b/>
                <w:sz w:val="22"/>
                <w:szCs w:val="22"/>
              </w:rPr>
            </w:pPr>
          </w:p>
        </w:tc>
      </w:tr>
      <w:tr w:rsidR="009E1337" w:rsidRPr="009E1337" w14:paraId="5002BDED" w14:textId="77777777" w:rsidTr="00463DFB">
        <w:tc>
          <w:tcPr>
            <w:tcW w:w="15388" w:type="dxa"/>
            <w:shd w:val="clear" w:color="auto" w:fill="AEB9E0" w:themeFill="text2" w:themeFillTint="66"/>
          </w:tcPr>
          <w:p w14:paraId="0FF19406" w14:textId="77777777" w:rsidR="009E1337" w:rsidRPr="00463DFB" w:rsidRDefault="009E1337" w:rsidP="009E1337">
            <w:pPr>
              <w:rPr>
                <w:rFonts w:cstheme="minorHAnsi"/>
                <w:b/>
                <w:sz w:val="22"/>
                <w:szCs w:val="22"/>
              </w:rPr>
            </w:pPr>
            <w:r w:rsidRPr="00463DFB">
              <w:rPr>
                <w:rFonts w:cstheme="minorHAnsi"/>
                <w:b/>
                <w:sz w:val="22"/>
                <w:szCs w:val="22"/>
              </w:rPr>
              <w:t>Who, outside of school, can I turn to for advice and support if I am not happy?</w:t>
            </w:r>
          </w:p>
          <w:p w14:paraId="41C85F01"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The Special Educational Needs and Disability Information, Advice and Support Service (SENDIASS) provide impartial information for the parents/carers of all children and young people with SEND, up to the age of 25.</w:t>
            </w:r>
          </w:p>
          <w:p w14:paraId="3EF18560"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r>
            <w:proofErr w:type="gramStart"/>
            <w:r w:rsidRPr="009E1337">
              <w:rPr>
                <w:rFonts w:cstheme="minorHAnsi"/>
                <w:sz w:val="22"/>
                <w:szCs w:val="22"/>
              </w:rPr>
              <w:t>SENDIASS  in</w:t>
            </w:r>
            <w:proofErr w:type="gramEnd"/>
            <w:r w:rsidRPr="009E1337">
              <w:rPr>
                <w:rFonts w:cstheme="minorHAnsi"/>
                <w:sz w:val="22"/>
                <w:szCs w:val="22"/>
              </w:rPr>
              <w:t xml:space="preserve"> Suffolk https://www.suffolksendiass.co.uk/</w:t>
            </w:r>
          </w:p>
          <w:p w14:paraId="52968FD0"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 xml:space="preserve">SENDIASS in </w:t>
            </w:r>
            <w:proofErr w:type="gramStart"/>
            <w:r w:rsidRPr="009E1337">
              <w:rPr>
                <w:rFonts w:cstheme="minorHAnsi"/>
                <w:sz w:val="22"/>
                <w:szCs w:val="22"/>
              </w:rPr>
              <w:t>Norfolk  http://www.norfolksendpartnershipiass.org.uk/</w:t>
            </w:r>
            <w:proofErr w:type="gramEnd"/>
          </w:p>
          <w:p w14:paraId="7517F387"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In some circumstances you can appeal to the SEN and Disability Tribunal.  https://www.gov.uk/special-educational-needs-disability-tribunal</w:t>
            </w:r>
          </w:p>
          <w:p w14:paraId="32E6817F"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All schools and Suffolk County Council or Norfolk County Council have complaints procedures which are followed.</w:t>
            </w:r>
          </w:p>
        </w:tc>
      </w:tr>
      <w:tr w:rsidR="009E1337" w:rsidRPr="009E1337" w14:paraId="05A746B3" w14:textId="77777777" w:rsidTr="009E1337">
        <w:tc>
          <w:tcPr>
            <w:tcW w:w="15388" w:type="dxa"/>
          </w:tcPr>
          <w:p w14:paraId="143D104E" w14:textId="77777777" w:rsidR="009E1337" w:rsidRPr="009E1337" w:rsidRDefault="009E1337" w:rsidP="009E1337">
            <w:pPr>
              <w:rPr>
                <w:rFonts w:cstheme="minorHAnsi"/>
                <w:sz w:val="22"/>
                <w:szCs w:val="22"/>
              </w:rPr>
            </w:pPr>
          </w:p>
        </w:tc>
      </w:tr>
      <w:tr w:rsidR="009E1337" w:rsidRPr="009E1337" w14:paraId="0DB32992" w14:textId="77777777" w:rsidTr="00463DFB">
        <w:tc>
          <w:tcPr>
            <w:tcW w:w="15388" w:type="dxa"/>
            <w:shd w:val="clear" w:color="auto" w:fill="AEB9E0" w:themeFill="text2" w:themeFillTint="66"/>
          </w:tcPr>
          <w:p w14:paraId="7D4FE3A4" w14:textId="77777777" w:rsidR="009E1337" w:rsidRPr="00463DFB" w:rsidRDefault="009E1337" w:rsidP="009E1337">
            <w:pPr>
              <w:rPr>
                <w:rFonts w:cstheme="minorHAnsi"/>
                <w:b/>
                <w:sz w:val="22"/>
                <w:szCs w:val="22"/>
              </w:rPr>
            </w:pPr>
            <w:r w:rsidRPr="00463DFB">
              <w:rPr>
                <w:rFonts w:cstheme="minorHAnsi"/>
                <w:b/>
                <w:sz w:val="22"/>
                <w:szCs w:val="22"/>
              </w:rPr>
              <w:t>More information</w:t>
            </w:r>
          </w:p>
          <w:p w14:paraId="7CDD07A1"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Please read the Behaviour and Inclusion Policy and Teaching, Learning and Curriculum Policy on the CMAT website.</w:t>
            </w:r>
          </w:p>
          <w:p w14:paraId="467AB1D6"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You may also have heard about the ‘local offer’.  This is part of the Children and Families Act 2014.  Local Authorities must publish a local offer setting out information about the provision in their area for children and young people with SEND.  Schools contribute to the local offer by sending information to the local authority.</w:t>
            </w:r>
          </w:p>
          <w:p w14:paraId="6C052C71"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 xml:space="preserve"> For information about Suffolk’s Local Offer </w:t>
            </w:r>
            <w:proofErr w:type="gramStart"/>
            <w:r w:rsidRPr="009E1337">
              <w:rPr>
                <w:rFonts w:cstheme="minorHAnsi"/>
                <w:sz w:val="22"/>
                <w:szCs w:val="22"/>
              </w:rPr>
              <w:t>visit  http://infolink.suffolk.gov.uk/kb5/suffolk/infolink/localoffer.page?localofferchannel=0</w:t>
            </w:r>
            <w:proofErr w:type="gramEnd"/>
          </w:p>
          <w:p w14:paraId="1D86D2C1" w14:textId="77777777"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 xml:space="preserve">For information about Norfolk’s Local Offer </w:t>
            </w:r>
            <w:proofErr w:type="gramStart"/>
            <w:r w:rsidRPr="009E1337">
              <w:rPr>
                <w:rFonts w:cstheme="minorHAnsi"/>
                <w:sz w:val="22"/>
                <w:szCs w:val="22"/>
              </w:rPr>
              <w:t>visit  https://www.norfolk.gov.uk/children-and-families/send-local-offer</w:t>
            </w:r>
            <w:proofErr w:type="gramEnd"/>
          </w:p>
          <w:p w14:paraId="584FF893" w14:textId="25805701"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 xml:space="preserve">This SEND Information Report was reviewed in </w:t>
            </w:r>
            <w:r w:rsidR="00461937">
              <w:rPr>
                <w:rFonts w:cstheme="minorHAnsi"/>
                <w:sz w:val="22"/>
                <w:szCs w:val="22"/>
              </w:rPr>
              <w:t xml:space="preserve">May 2023 </w:t>
            </w:r>
            <w:r w:rsidRPr="009E1337">
              <w:rPr>
                <w:rFonts w:cstheme="minorHAnsi"/>
                <w:sz w:val="22"/>
                <w:szCs w:val="22"/>
              </w:rPr>
              <w:t>and will be updated annually.</w:t>
            </w:r>
          </w:p>
          <w:p w14:paraId="0EFFFDAA" w14:textId="0403650E" w:rsidR="009E1337" w:rsidRPr="009E1337" w:rsidRDefault="009E1337" w:rsidP="00463DFB">
            <w:pPr>
              <w:ind w:left="589" w:hanging="283"/>
              <w:rPr>
                <w:rFonts w:cstheme="minorHAnsi"/>
                <w:sz w:val="22"/>
                <w:szCs w:val="22"/>
              </w:rPr>
            </w:pPr>
            <w:r w:rsidRPr="009E1337">
              <w:rPr>
                <w:rFonts w:cstheme="minorHAnsi"/>
                <w:sz w:val="22"/>
                <w:szCs w:val="22"/>
              </w:rPr>
              <w:t>•</w:t>
            </w:r>
            <w:r w:rsidRPr="009E1337">
              <w:rPr>
                <w:rFonts w:cstheme="minorHAnsi"/>
                <w:sz w:val="22"/>
                <w:szCs w:val="22"/>
              </w:rPr>
              <w:tab/>
              <w:t xml:space="preserve">We value your feedback so please contact the Academy Head or </w:t>
            </w:r>
            <w:r w:rsidR="00A45AE9">
              <w:rPr>
                <w:rFonts w:cstheme="minorHAnsi"/>
                <w:sz w:val="22"/>
                <w:szCs w:val="22"/>
              </w:rPr>
              <w:t>Consortium Trust</w:t>
            </w:r>
            <w:r w:rsidRPr="009E1337">
              <w:rPr>
                <w:rFonts w:cstheme="minorHAnsi"/>
                <w:sz w:val="22"/>
                <w:szCs w:val="22"/>
              </w:rPr>
              <w:t xml:space="preserve"> if you have any comments on this SEND Information Report.</w:t>
            </w:r>
          </w:p>
        </w:tc>
      </w:tr>
    </w:tbl>
    <w:p w14:paraId="2D4E6C1B" w14:textId="77777777" w:rsidR="00463DFB" w:rsidRDefault="00463DFB">
      <w:r>
        <w:br w:type="page"/>
      </w:r>
    </w:p>
    <w:tbl>
      <w:tblPr>
        <w:tblStyle w:val="TableGrid"/>
        <w:tblW w:w="0" w:type="auto"/>
        <w:tblLook w:val="04A0" w:firstRow="1" w:lastRow="0" w:firstColumn="1" w:lastColumn="0" w:noHBand="0" w:noVBand="1"/>
      </w:tblPr>
      <w:tblGrid>
        <w:gridCol w:w="15388"/>
      </w:tblGrid>
      <w:tr w:rsidR="009E1337" w:rsidRPr="009E1337" w14:paraId="76045187" w14:textId="77777777" w:rsidTr="00463DFB">
        <w:tc>
          <w:tcPr>
            <w:tcW w:w="15388" w:type="dxa"/>
            <w:shd w:val="clear" w:color="auto" w:fill="AEB9E0" w:themeFill="text2" w:themeFillTint="66"/>
          </w:tcPr>
          <w:p w14:paraId="349605C6" w14:textId="77777777" w:rsidR="009E1337" w:rsidRPr="00463DFB" w:rsidRDefault="009E1337" w:rsidP="009E1337">
            <w:pPr>
              <w:rPr>
                <w:rFonts w:cstheme="minorHAnsi"/>
                <w:b/>
                <w:sz w:val="22"/>
                <w:szCs w:val="22"/>
              </w:rPr>
            </w:pPr>
            <w:r w:rsidRPr="00463DFB">
              <w:rPr>
                <w:rFonts w:cstheme="minorHAnsi"/>
                <w:b/>
                <w:sz w:val="22"/>
                <w:szCs w:val="22"/>
              </w:rPr>
              <w:lastRenderedPageBreak/>
              <w:t>Glossary of commonly used terms</w:t>
            </w:r>
          </w:p>
          <w:p w14:paraId="7A685F15" w14:textId="77777777" w:rsidR="009E1337" w:rsidRPr="009E1337" w:rsidRDefault="009E1337" w:rsidP="009E1337">
            <w:pPr>
              <w:rPr>
                <w:rFonts w:cstheme="minorHAnsi"/>
                <w:sz w:val="22"/>
                <w:szCs w:val="22"/>
              </w:rPr>
            </w:pPr>
          </w:p>
          <w:p w14:paraId="1114A6E3" w14:textId="77777777" w:rsidR="009E1337" w:rsidRPr="009E1337" w:rsidRDefault="009E1337" w:rsidP="009E1337">
            <w:pPr>
              <w:rPr>
                <w:rFonts w:cstheme="minorHAnsi"/>
                <w:sz w:val="22"/>
                <w:szCs w:val="22"/>
              </w:rPr>
            </w:pPr>
            <w:r w:rsidRPr="009E1337">
              <w:rPr>
                <w:rFonts w:cstheme="minorHAnsi"/>
                <w:sz w:val="22"/>
                <w:szCs w:val="22"/>
              </w:rPr>
              <w:t>ADHD</w:t>
            </w:r>
            <w:r w:rsidRPr="009E1337">
              <w:rPr>
                <w:rFonts w:cstheme="minorHAnsi"/>
                <w:sz w:val="22"/>
                <w:szCs w:val="22"/>
              </w:rPr>
              <w:tab/>
              <w:t xml:space="preserve"> </w:t>
            </w:r>
            <w:r w:rsidRPr="009E1337">
              <w:rPr>
                <w:rFonts w:cstheme="minorHAnsi"/>
                <w:sz w:val="22"/>
                <w:szCs w:val="22"/>
              </w:rPr>
              <w:tab/>
              <w:t>Attention Deficit Hyperactivity Disorder</w:t>
            </w:r>
          </w:p>
          <w:p w14:paraId="6053087D" w14:textId="77777777" w:rsidR="009E1337" w:rsidRPr="009E1337" w:rsidRDefault="009E1337" w:rsidP="009E1337">
            <w:pPr>
              <w:rPr>
                <w:rFonts w:cstheme="minorHAnsi"/>
                <w:sz w:val="22"/>
                <w:szCs w:val="22"/>
              </w:rPr>
            </w:pPr>
            <w:r w:rsidRPr="009E1337">
              <w:rPr>
                <w:rFonts w:cstheme="minorHAnsi"/>
                <w:sz w:val="22"/>
                <w:szCs w:val="22"/>
              </w:rPr>
              <w:t xml:space="preserve">ASD </w:t>
            </w:r>
            <w:r w:rsidRPr="009E1337">
              <w:rPr>
                <w:rFonts w:cstheme="minorHAnsi"/>
                <w:sz w:val="22"/>
                <w:szCs w:val="22"/>
              </w:rPr>
              <w:tab/>
            </w:r>
            <w:r w:rsidRPr="009E1337">
              <w:rPr>
                <w:rFonts w:cstheme="minorHAnsi"/>
                <w:sz w:val="22"/>
                <w:szCs w:val="22"/>
              </w:rPr>
              <w:tab/>
              <w:t>Autism Spectrum Disorder</w:t>
            </w:r>
          </w:p>
          <w:p w14:paraId="6C797BD3" w14:textId="77777777" w:rsidR="009E1337" w:rsidRPr="009E1337" w:rsidRDefault="009E1337" w:rsidP="009E1337">
            <w:pPr>
              <w:rPr>
                <w:rFonts w:cstheme="minorHAnsi"/>
                <w:sz w:val="22"/>
                <w:szCs w:val="22"/>
              </w:rPr>
            </w:pPr>
            <w:r w:rsidRPr="009E1337">
              <w:rPr>
                <w:rFonts w:cstheme="minorHAnsi"/>
                <w:sz w:val="22"/>
                <w:szCs w:val="22"/>
              </w:rPr>
              <w:t xml:space="preserve">CAF </w:t>
            </w:r>
            <w:r w:rsidRPr="009E1337">
              <w:rPr>
                <w:rFonts w:cstheme="minorHAnsi"/>
                <w:sz w:val="22"/>
                <w:szCs w:val="22"/>
              </w:rPr>
              <w:tab/>
            </w:r>
            <w:r w:rsidRPr="009E1337">
              <w:rPr>
                <w:rFonts w:cstheme="minorHAnsi"/>
                <w:sz w:val="22"/>
                <w:szCs w:val="22"/>
              </w:rPr>
              <w:tab/>
              <w:t>Common Assessment Framework</w:t>
            </w:r>
          </w:p>
          <w:p w14:paraId="0B903462" w14:textId="77777777" w:rsidR="009E1337" w:rsidRPr="009E1337" w:rsidRDefault="009E1337" w:rsidP="009E1337">
            <w:pPr>
              <w:rPr>
                <w:rFonts w:cstheme="minorHAnsi"/>
                <w:sz w:val="22"/>
                <w:szCs w:val="22"/>
              </w:rPr>
            </w:pPr>
            <w:r w:rsidRPr="009E1337">
              <w:rPr>
                <w:rFonts w:cstheme="minorHAnsi"/>
                <w:sz w:val="22"/>
                <w:szCs w:val="22"/>
              </w:rPr>
              <w:t xml:space="preserve">CAMHS </w:t>
            </w:r>
            <w:r w:rsidRPr="009E1337">
              <w:rPr>
                <w:rFonts w:cstheme="minorHAnsi"/>
                <w:sz w:val="22"/>
                <w:szCs w:val="22"/>
              </w:rPr>
              <w:tab/>
              <w:t>Child &amp; Adolescent Mental Health Service</w:t>
            </w:r>
          </w:p>
          <w:p w14:paraId="36364847" w14:textId="77777777" w:rsidR="009E1337" w:rsidRPr="009E1337" w:rsidRDefault="009E1337" w:rsidP="009E1337">
            <w:pPr>
              <w:rPr>
                <w:rFonts w:cstheme="minorHAnsi"/>
                <w:sz w:val="22"/>
                <w:szCs w:val="22"/>
              </w:rPr>
            </w:pPr>
            <w:r w:rsidRPr="009E1337">
              <w:rPr>
                <w:rFonts w:cstheme="minorHAnsi"/>
                <w:sz w:val="22"/>
                <w:szCs w:val="22"/>
              </w:rPr>
              <w:t>EHCP</w:t>
            </w:r>
            <w:r w:rsidRPr="009E1337">
              <w:rPr>
                <w:rFonts w:cstheme="minorHAnsi"/>
                <w:sz w:val="22"/>
                <w:szCs w:val="22"/>
              </w:rPr>
              <w:tab/>
            </w:r>
            <w:r w:rsidRPr="009E1337">
              <w:rPr>
                <w:rFonts w:cstheme="minorHAnsi"/>
                <w:sz w:val="22"/>
                <w:szCs w:val="22"/>
              </w:rPr>
              <w:tab/>
              <w:t>Education and Health Care Plan (replaced statements in 2014)</w:t>
            </w:r>
          </w:p>
          <w:p w14:paraId="5B7F99DE" w14:textId="77777777" w:rsidR="009E1337" w:rsidRPr="009E1337" w:rsidRDefault="009E1337" w:rsidP="009E1337">
            <w:pPr>
              <w:rPr>
                <w:rFonts w:cstheme="minorHAnsi"/>
                <w:sz w:val="22"/>
                <w:szCs w:val="22"/>
              </w:rPr>
            </w:pPr>
            <w:r w:rsidRPr="009E1337">
              <w:rPr>
                <w:rFonts w:cstheme="minorHAnsi"/>
                <w:sz w:val="22"/>
                <w:szCs w:val="22"/>
              </w:rPr>
              <w:t xml:space="preserve">IEP            </w:t>
            </w:r>
            <w:r w:rsidRPr="009E1337">
              <w:rPr>
                <w:rFonts w:cstheme="minorHAnsi"/>
                <w:sz w:val="22"/>
                <w:szCs w:val="22"/>
              </w:rPr>
              <w:tab/>
              <w:t>Individual Education Plan (or Support Plan)</w:t>
            </w:r>
          </w:p>
          <w:p w14:paraId="493EBDD4" w14:textId="77777777" w:rsidR="009E1337" w:rsidRPr="009E1337" w:rsidRDefault="009E1337" w:rsidP="009E1337">
            <w:pPr>
              <w:rPr>
                <w:rFonts w:cstheme="minorHAnsi"/>
                <w:sz w:val="22"/>
                <w:szCs w:val="22"/>
              </w:rPr>
            </w:pPr>
            <w:r w:rsidRPr="009E1337">
              <w:rPr>
                <w:rFonts w:cstheme="minorHAnsi"/>
                <w:sz w:val="22"/>
                <w:szCs w:val="22"/>
              </w:rPr>
              <w:t xml:space="preserve">LAC           </w:t>
            </w:r>
            <w:r w:rsidRPr="009E1337">
              <w:rPr>
                <w:rFonts w:cstheme="minorHAnsi"/>
                <w:sz w:val="22"/>
                <w:szCs w:val="22"/>
              </w:rPr>
              <w:tab/>
              <w:t>Looked After Child</w:t>
            </w:r>
          </w:p>
          <w:p w14:paraId="0705423D" w14:textId="77777777" w:rsidR="009E1337" w:rsidRPr="009E1337" w:rsidRDefault="009E1337" w:rsidP="009E1337">
            <w:pPr>
              <w:rPr>
                <w:rFonts w:cstheme="minorHAnsi"/>
                <w:sz w:val="22"/>
                <w:szCs w:val="22"/>
              </w:rPr>
            </w:pPr>
            <w:r w:rsidRPr="009E1337">
              <w:rPr>
                <w:rFonts w:cstheme="minorHAnsi"/>
                <w:sz w:val="22"/>
                <w:szCs w:val="22"/>
              </w:rPr>
              <w:t xml:space="preserve">SEN           </w:t>
            </w:r>
            <w:r w:rsidRPr="009E1337">
              <w:rPr>
                <w:rFonts w:cstheme="minorHAnsi"/>
                <w:sz w:val="22"/>
                <w:szCs w:val="22"/>
              </w:rPr>
              <w:tab/>
              <w:t>Special Educational Needs</w:t>
            </w:r>
          </w:p>
          <w:p w14:paraId="6FCAD7ED" w14:textId="77777777" w:rsidR="009E1337" w:rsidRPr="009E1337" w:rsidRDefault="009E1337" w:rsidP="009E1337">
            <w:pPr>
              <w:rPr>
                <w:rFonts w:cstheme="minorHAnsi"/>
                <w:sz w:val="22"/>
                <w:szCs w:val="22"/>
              </w:rPr>
            </w:pPr>
            <w:r w:rsidRPr="009E1337">
              <w:rPr>
                <w:rFonts w:cstheme="minorHAnsi"/>
                <w:sz w:val="22"/>
                <w:szCs w:val="22"/>
              </w:rPr>
              <w:t xml:space="preserve">SEND         </w:t>
            </w:r>
            <w:r w:rsidRPr="009E1337">
              <w:rPr>
                <w:rFonts w:cstheme="minorHAnsi"/>
                <w:sz w:val="22"/>
                <w:szCs w:val="22"/>
              </w:rPr>
              <w:tab/>
              <w:t>Special Educational Needs &amp; Disability</w:t>
            </w:r>
          </w:p>
          <w:p w14:paraId="53CAA106" w14:textId="77777777" w:rsidR="009E1337" w:rsidRPr="009E1337" w:rsidRDefault="009E1337" w:rsidP="009E1337">
            <w:pPr>
              <w:rPr>
                <w:rFonts w:cstheme="minorHAnsi"/>
                <w:sz w:val="22"/>
                <w:szCs w:val="22"/>
              </w:rPr>
            </w:pPr>
            <w:r w:rsidRPr="009E1337">
              <w:rPr>
                <w:rFonts w:cstheme="minorHAnsi"/>
                <w:sz w:val="22"/>
                <w:szCs w:val="22"/>
              </w:rPr>
              <w:t xml:space="preserve">SENDCo       </w:t>
            </w:r>
            <w:r w:rsidRPr="009E1337">
              <w:rPr>
                <w:rFonts w:cstheme="minorHAnsi"/>
                <w:sz w:val="22"/>
                <w:szCs w:val="22"/>
              </w:rPr>
              <w:tab/>
              <w:t>Special Educational Needs &amp; Disability Coordinator</w:t>
            </w:r>
          </w:p>
          <w:p w14:paraId="1F903BD2" w14:textId="77777777" w:rsidR="009E1337" w:rsidRPr="009E1337" w:rsidRDefault="009E1337" w:rsidP="009E1337">
            <w:pPr>
              <w:rPr>
                <w:rFonts w:cstheme="minorHAnsi"/>
                <w:sz w:val="22"/>
                <w:szCs w:val="22"/>
              </w:rPr>
            </w:pPr>
            <w:r w:rsidRPr="009E1337">
              <w:rPr>
                <w:rFonts w:cstheme="minorHAnsi"/>
                <w:sz w:val="22"/>
                <w:szCs w:val="22"/>
              </w:rPr>
              <w:t xml:space="preserve">SENDIASS   </w:t>
            </w:r>
            <w:r w:rsidRPr="009E1337">
              <w:rPr>
                <w:rFonts w:cstheme="minorHAnsi"/>
                <w:sz w:val="22"/>
                <w:szCs w:val="22"/>
              </w:rPr>
              <w:tab/>
              <w:t>SEN &amp; Disability Information Advice and Support Service</w:t>
            </w:r>
          </w:p>
          <w:p w14:paraId="7B53BC8E" w14:textId="77777777" w:rsidR="009E1337" w:rsidRPr="009E1337" w:rsidRDefault="009E1337" w:rsidP="009E1337">
            <w:pPr>
              <w:rPr>
                <w:rFonts w:cstheme="minorHAnsi"/>
                <w:sz w:val="22"/>
                <w:szCs w:val="22"/>
              </w:rPr>
            </w:pPr>
            <w:r w:rsidRPr="009E1337">
              <w:rPr>
                <w:rFonts w:cstheme="minorHAnsi"/>
                <w:sz w:val="22"/>
                <w:szCs w:val="22"/>
              </w:rPr>
              <w:t xml:space="preserve">SpLD            </w:t>
            </w:r>
            <w:r w:rsidRPr="009E1337">
              <w:rPr>
                <w:rFonts w:cstheme="minorHAnsi"/>
                <w:sz w:val="22"/>
                <w:szCs w:val="22"/>
              </w:rPr>
              <w:tab/>
            </w:r>
            <w:proofErr w:type="spellStart"/>
            <w:r w:rsidRPr="009E1337">
              <w:rPr>
                <w:rFonts w:cstheme="minorHAnsi"/>
                <w:sz w:val="22"/>
                <w:szCs w:val="22"/>
              </w:rPr>
              <w:t>SpLD</w:t>
            </w:r>
            <w:proofErr w:type="spellEnd"/>
            <w:r w:rsidRPr="009E1337">
              <w:rPr>
                <w:rFonts w:cstheme="minorHAnsi"/>
                <w:sz w:val="22"/>
                <w:szCs w:val="22"/>
              </w:rPr>
              <w:t xml:space="preserve"> Specific Learning </w:t>
            </w:r>
            <w:proofErr w:type="gramStart"/>
            <w:r w:rsidRPr="009E1337">
              <w:rPr>
                <w:rFonts w:cstheme="minorHAnsi"/>
                <w:sz w:val="22"/>
                <w:szCs w:val="22"/>
              </w:rPr>
              <w:t>Difficulty  (</w:t>
            </w:r>
            <w:proofErr w:type="gramEnd"/>
            <w:r w:rsidRPr="009E1337">
              <w:rPr>
                <w:rFonts w:cstheme="minorHAnsi"/>
                <w:sz w:val="22"/>
                <w:szCs w:val="22"/>
              </w:rPr>
              <w:t>dyslexia)</w:t>
            </w:r>
          </w:p>
          <w:p w14:paraId="5675888C" w14:textId="77777777" w:rsidR="009E1337" w:rsidRPr="009E1337" w:rsidRDefault="009E1337" w:rsidP="009E1337">
            <w:pPr>
              <w:rPr>
                <w:rFonts w:cstheme="minorHAnsi"/>
                <w:sz w:val="22"/>
                <w:szCs w:val="22"/>
              </w:rPr>
            </w:pPr>
          </w:p>
        </w:tc>
      </w:tr>
    </w:tbl>
    <w:p w14:paraId="1EB88CC0" w14:textId="77777777" w:rsidR="009E1337" w:rsidRPr="00BC481D" w:rsidRDefault="009E1337" w:rsidP="009E1337">
      <w:pPr>
        <w:tabs>
          <w:tab w:val="left" w:pos="993"/>
        </w:tabs>
        <w:spacing w:after="200" w:line="276" w:lineRule="auto"/>
        <w:jc w:val="both"/>
        <w:rPr>
          <w:rFonts w:asciiTheme="majorHAnsi" w:eastAsia="Calibri" w:hAnsiTheme="majorHAnsi" w:cstheme="majorHAnsi"/>
          <w:b/>
          <w:sz w:val="22"/>
          <w:szCs w:val="22"/>
        </w:rPr>
      </w:pPr>
    </w:p>
    <w:sectPr w:rsidR="009E1337" w:rsidRPr="00BC481D" w:rsidSect="00A45AE9">
      <w:headerReference w:type="default" r:id="rId8"/>
      <w:footerReference w:type="default" r:id="rId9"/>
      <w:pgSz w:w="16838" w:h="11906" w:orient="landscape"/>
      <w:pgMar w:top="2567" w:right="720" w:bottom="426" w:left="72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62247" w14:textId="77777777" w:rsidR="00283924" w:rsidRDefault="00283924" w:rsidP="009E1337">
      <w:r>
        <w:separator/>
      </w:r>
    </w:p>
  </w:endnote>
  <w:endnote w:type="continuationSeparator" w:id="0">
    <w:p w14:paraId="59C6ABA6" w14:textId="77777777" w:rsidR="00283924" w:rsidRDefault="00283924" w:rsidP="009E1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374475184"/>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5F2D815F" w14:textId="77777777" w:rsidR="00463DFB" w:rsidRPr="00463DFB" w:rsidRDefault="00463DFB">
            <w:pPr>
              <w:pStyle w:val="Footer"/>
              <w:jc w:val="center"/>
              <w:rPr>
                <w:sz w:val="20"/>
                <w:szCs w:val="20"/>
              </w:rPr>
            </w:pPr>
            <w:r w:rsidRPr="00463DFB">
              <w:rPr>
                <w:sz w:val="20"/>
                <w:szCs w:val="20"/>
              </w:rPr>
              <w:t xml:space="preserve">Page </w:t>
            </w:r>
            <w:r w:rsidRPr="00463DFB">
              <w:rPr>
                <w:b/>
                <w:bCs/>
                <w:sz w:val="20"/>
                <w:szCs w:val="20"/>
              </w:rPr>
              <w:fldChar w:fldCharType="begin"/>
            </w:r>
            <w:r w:rsidRPr="00463DFB">
              <w:rPr>
                <w:b/>
                <w:bCs/>
                <w:sz w:val="20"/>
                <w:szCs w:val="20"/>
              </w:rPr>
              <w:instrText xml:space="preserve"> PAGE </w:instrText>
            </w:r>
            <w:r w:rsidRPr="00463DFB">
              <w:rPr>
                <w:b/>
                <w:bCs/>
                <w:sz w:val="20"/>
                <w:szCs w:val="20"/>
              </w:rPr>
              <w:fldChar w:fldCharType="separate"/>
            </w:r>
            <w:r w:rsidR="005B5951">
              <w:rPr>
                <w:b/>
                <w:bCs/>
                <w:noProof/>
                <w:sz w:val="20"/>
                <w:szCs w:val="20"/>
              </w:rPr>
              <w:t>6</w:t>
            </w:r>
            <w:r w:rsidRPr="00463DFB">
              <w:rPr>
                <w:b/>
                <w:bCs/>
                <w:sz w:val="20"/>
                <w:szCs w:val="20"/>
              </w:rPr>
              <w:fldChar w:fldCharType="end"/>
            </w:r>
            <w:r w:rsidRPr="00463DFB">
              <w:rPr>
                <w:sz w:val="20"/>
                <w:szCs w:val="20"/>
              </w:rPr>
              <w:t xml:space="preserve"> of </w:t>
            </w:r>
            <w:r w:rsidRPr="00463DFB">
              <w:rPr>
                <w:b/>
                <w:bCs/>
                <w:sz w:val="20"/>
                <w:szCs w:val="20"/>
              </w:rPr>
              <w:fldChar w:fldCharType="begin"/>
            </w:r>
            <w:r w:rsidRPr="00463DFB">
              <w:rPr>
                <w:b/>
                <w:bCs/>
                <w:sz w:val="20"/>
                <w:szCs w:val="20"/>
              </w:rPr>
              <w:instrText xml:space="preserve"> NUMPAGES  </w:instrText>
            </w:r>
            <w:r w:rsidRPr="00463DFB">
              <w:rPr>
                <w:b/>
                <w:bCs/>
                <w:sz w:val="20"/>
                <w:szCs w:val="20"/>
              </w:rPr>
              <w:fldChar w:fldCharType="separate"/>
            </w:r>
            <w:r w:rsidR="005B5951">
              <w:rPr>
                <w:b/>
                <w:bCs/>
                <w:noProof/>
                <w:sz w:val="20"/>
                <w:szCs w:val="20"/>
              </w:rPr>
              <w:t>6</w:t>
            </w:r>
            <w:r w:rsidRPr="00463DFB">
              <w:rPr>
                <w:b/>
                <w:bCs/>
                <w:sz w:val="20"/>
                <w:szCs w:val="20"/>
              </w:rPr>
              <w:fldChar w:fldCharType="end"/>
            </w:r>
          </w:p>
        </w:sdtContent>
      </w:sdt>
    </w:sdtContent>
  </w:sdt>
  <w:p w14:paraId="6FC90CC0" w14:textId="77777777" w:rsidR="00463DFB" w:rsidRPr="00463DFB" w:rsidRDefault="00463DFB">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21B6B" w14:textId="77777777" w:rsidR="00283924" w:rsidRDefault="00283924" w:rsidP="009E1337">
      <w:r>
        <w:separator/>
      </w:r>
    </w:p>
  </w:footnote>
  <w:footnote w:type="continuationSeparator" w:id="0">
    <w:p w14:paraId="5DA165D2" w14:textId="77777777" w:rsidR="00283924" w:rsidRDefault="00283924" w:rsidP="009E13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9E30" w14:textId="0E31DDCB" w:rsidR="008D4A2C" w:rsidRDefault="00A45AE9" w:rsidP="00A45AE9">
    <w:pPr>
      <w:pStyle w:val="Header"/>
      <w:tabs>
        <w:tab w:val="clear" w:pos="4320"/>
        <w:tab w:val="clear" w:pos="8640"/>
        <w:tab w:val="left" w:pos="2742"/>
      </w:tabs>
      <w:ind w:left="-1418" w:firstLine="709"/>
      <w:jc w:val="right"/>
    </w:pPr>
    <w:r>
      <w:rPr>
        <w:noProof/>
        <w:lang w:eastAsia="en-GB"/>
      </w:rPr>
      <w:drawing>
        <wp:anchor distT="0" distB="0" distL="114300" distR="114300" simplePos="0" relativeHeight="251658240" behindDoc="0" locked="0" layoutInCell="1" allowOverlap="1" wp14:anchorId="2C7760F8" wp14:editId="699A8EAB">
          <wp:simplePos x="0" y="0"/>
          <wp:positionH relativeFrom="column">
            <wp:posOffset>181610</wp:posOffset>
          </wp:positionH>
          <wp:positionV relativeFrom="paragraph">
            <wp:posOffset>30480</wp:posOffset>
          </wp:positionV>
          <wp:extent cx="2438400" cy="999744"/>
          <wp:effectExtent l="0" t="0" r="0" b="0"/>
          <wp:wrapNone/>
          <wp:docPr id="386530308" name="Picture 386530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8400" cy="999744"/>
                  </a:xfrm>
                  <a:prstGeom prst="rect">
                    <a:avLst/>
                  </a:prstGeom>
                </pic:spPr>
              </pic:pic>
            </a:graphicData>
          </a:graphic>
        </wp:anchor>
      </w:drawing>
    </w:r>
    <w:fldSimple w:instr=" FILENAME \* MERGEFORMAT ">
      <w:r w:rsidR="00FA7128">
        <w:rPr>
          <w:noProof/>
        </w:rPr>
        <w:t xml:space="preserve">SEND Information Report Sept </w:t>
      </w:r>
      <w:r w:rsidR="004D778D">
        <w:rPr>
          <w:noProof/>
        </w:rPr>
        <w:t>202</w:t>
      </w:r>
      <w:r w:rsidR="00617731">
        <w:rPr>
          <w:noProof/>
        </w:rPr>
        <w:t>5</w:t>
      </w:r>
      <w:r w:rsidR="004D778D">
        <w:rPr>
          <w:noProof/>
        </w:rPr>
        <w:t>-</w:t>
      </w:r>
      <w:r w:rsidR="00617731">
        <w:rPr>
          <w:noProof/>
        </w:rPr>
        <w:t xml:space="preserve">26 </w:t>
      </w:r>
      <w:r w:rsidR="004D778D">
        <w:rPr>
          <w:noProof/>
        </w:rPr>
        <w:t>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2F33"/>
    <w:multiLevelType w:val="hybridMultilevel"/>
    <w:tmpl w:val="099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061D5"/>
    <w:multiLevelType w:val="hybridMultilevel"/>
    <w:tmpl w:val="C3680B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E62705"/>
    <w:multiLevelType w:val="hybridMultilevel"/>
    <w:tmpl w:val="DE2020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5CE785C"/>
    <w:multiLevelType w:val="hybridMultilevel"/>
    <w:tmpl w:val="73F60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26C79"/>
    <w:multiLevelType w:val="hybridMultilevel"/>
    <w:tmpl w:val="BBF65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0F7C0C"/>
    <w:multiLevelType w:val="hybridMultilevel"/>
    <w:tmpl w:val="4A529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2F09E4"/>
    <w:multiLevelType w:val="hybridMultilevel"/>
    <w:tmpl w:val="504C0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21271"/>
    <w:multiLevelType w:val="hybridMultilevel"/>
    <w:tmpl w:val="572CC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0A4762"/>
    <w:multiLevelType w:val="hybridMultilevel"/>
    <w:tmpl w:val="597E9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2C551D"/>
    <w:multiLevelType w:val="hybridMultilevel"/>
    <w:tmpl w:val="9BE64ECC"/>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0" w15:restartNumberingAfterBreak="0">
    <w:nsid w:val="586A1F0C"/>
    <w:multiLevelType w:val="hybridMultilevel"/>
    <w:tmpl w:val="75560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DB3583"/>
    <w:multiLevelType w:val="hybridMultilevel"/>
    <w:tmpl w:val="2A267670"/>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2" w15:restartNumberingAfterBreak="0">
    <w:nsid w:val="671E2DDA"/>
    <w:multiLevelType w:val="hybridMultilevel"/>
    <w:tmpl w:val="8D0C976A"/>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13" w15:restartNumberingAfterBreak="0">
    <w:nsid w:val="6C013D7C"/>
    <w:multiLevelType w:val="hybridMultilevel"/>
    <w:tmpl w:val="C3680B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F24161C"/>
    <w:multiLevelType w:val="hybridMultilevel"/>
    <w:tmpl w:val="DCC8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9F6BD2"/>
    <w:multiLevelType w:val="hybridMultilevel"/>
    <w:tmpl w:val="34BA0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9E5084"/>
    <w:multiLevelType w:val="hybridMultilevel"/>
    <w:tmpl w:val="57CED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F329FA"/>
    <w:multiLevelType w:val="hybridMultilevel"/>
    <w:tmpl w:val="521E9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8676980">
    <w:abstractNumId w:val="5"/>
  </w:num>
  <w:num w:numId="2" w16cid:durableId="492069407">
    <w:abstractNumId w:val="15"/>
  </w:num>
  <w:num w:numId="3" w16cid:durableId="1933779088">
    <w:abstractNumId w:val="10"/>
  </w:num>
  <w:num w:numId="4" w16cid:durableId="1057705856">
    <w:abstractNumId w:val="7"/>
  </w:num>
  <w:num w:numId="5" w16cid:durableId="1591037176">
    <w:abstractNumId w:val="14"/>
  </w:num>
  <w:num w:numId="6" w16cid:durableId="502554923">
    <w:abstractNumId w:val="6"/>
  </w:num>
  <w:num w:numId="7" w16cid:durableId="1493260041">
    <w:abstractNumId w:val="4"/>
  </w:num>
  <w:num w:numId="8" w16cid:durableId="1661620041">
    <w:abstractNumId w:val="0"/>
  </w:num>
  <w:num w:numId="9" w16cid:durableId="1636989918">
    <w:abstractNumId w:val="3"/>
  </w:num>
  <w:num w:numId="10" w16cid:durableId="309864464">
    <w:abstractNumId w:val="8"/>
  </w:num>
  <w:num w:numId="11" w16cid:durableId="1690332728">
    <w:abstractNumId w:val="17"/>
  </w:num>
  <w:num w:numId="12" w16cid:durableId="1987852002">
    <w:abstractNumId w:val="2"/>
  </w:num>
  <w:num w:numId="13" w16cid:durableId="1280062802">
    <w:abstractNumId w:val="1"/>
  </w:num>
  <w:num w:numId="14" w16cid:durableId="1987122493">
    <w:abstractNumId w:val="13"/>
  </w:num>
  <w:num w:numId="15" w16cid:durableId="765687096">
    <w:abstractNumId w:val="16"/>
  </w:num>
  <w:num w:numId="16" w16cid:durableId="2019044597">
    <w:abstractNumId w:val="12"/>
  </w:num>
  <w:num w:numId="17" w16cid:durableId="1787580633">
    <w:abstractNumId w:val="11"/>
  </w:num>
  <w:num w:numId="18" w16cid:durableId="13455924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337"/>
    <w:rsid w:val="00063943"/>
    <w:rsid w:val="00254060"/>
    <w:rsid w:val="00254E0B"/>
    <w:rsid w:val="00283924"/>
    <w:rsid w:val="00343519"/>
    <w:rsid w:val="00387853"/>
    <w:rsid w:val="00461937"/>
    <w:rsid w:val="00463DFB"/>
    <w:rsid w:val="004D778D"/>
    <w:rsid w:val="005B5951"/>
    <w:rsid w:val="005F2C7D"/>
    <w:rsid w:val="00617731"/>
    <w:rsid w:val="00713952"/>
    <w:rsid w:val="008C4ACB"/>
    <w:rsid w:val="008D4A2C"/>
    <w:rsid w:val="00933436"/>
    <w:rsid w:val="00954982"/>
    <w:rsid w:val="009E1337"/>
    <w:rsid w:val="009E7103"/>
    <w:rsid w:val="00A45AE9"/>
    <w:rsid w:val="00AF13D4"/>
    <w:rsid w:val="00E03EA2"/>
    <w:rsid w:val="00E72C8F"/>
    <w:rsid w:val="00FA7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AFA5E"/>
  <w15:chartTrackingRefBased/>
  <w15:docId w15:val="{71D4A51D-7C70-49FC-A67B-FA44E0218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337"/>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337"/>
    <w:pPr>
      <w:ind w:left="720"/>
      <w:contextualSpacing/>
    </w:pPr>
  </w:style>
  <w:style w:type="character" w:styleId="Hyperlink">
    <w:name w:val="Hyperlink"/>
    <w:basedOn w:val="DefaultParagraphFont"/>
    <w:uiPriority w:val="99"/>
    <w:unhideWhenUsed/>
    <w:rsid w:val="009E1337"/>
    <w:rPr>
      <w:color w:val="FFC000" w:themeColor="hyperlink"/>
      <w:u w:val="single"/>
    </w:rPr>
  </w:style>
  <w:style w:type="paragraph" w:styleId="Header">
    <w:name w:val="header"/>
    <w:basedOn w:val="Normal"/>
    <w:link w:val="HeaderChar"/>
    <w:uiPriority w:val="99"/>
    <w:unhideWhenUsed/>
    <w:rsid w:val="009E1337"/>
    <w:pPr>
      <w:tabs>
        <w:tab w:val="center" w:pos="4320"/>
        <w:tab w:val="right" w:pos="8640"/>
      </w:tabs>
    </w:pPr>
  </w:style>
  <w:style w:type="character" w:customStyle="1" w:styleId="HeaderChar">
    <w:name w:val="Header Char"/>
    <w:basedOn w:val="DefaultParagraphFont"/>
    <w:link w:val="Header"/>
    <w:uiPriority w:val="99"/>
    <w:rsid w:val="009E1337"/>
    <w:rPr>
      <w:rFonts w:eastAsiaTheme="minorEastAsia"/>
      <w:sz w:val="24"/>
      <w:szCs w:val="24"/>
    </w:rPr>
  </w:style>
  <w:style w:type="paragraph" w:styleId="NoSpacing">
    <w:name w:val="No Spacing"/>
    <w:uiPriority w:val="1"/>
    <w:qFormat/>
    <w:rsid w:val="009E1337"/>
    <w:pPr>
      <w:spacing w:after="0" w:line="240" w:lineRule="auto"/>
    </w:pPr>
  </w:style>
  <w:style w:type="paragraph" w:styleId="Footer">
    <w:name w:val="footer"/>
    <w:basedOn w:val="Normal"/>
    <w:link w:val="FooterChar"/>
    <w:uiPriority w:val="99"/>
    <w:unhideWhenUsed/>
    <w:rsid w:val="009E1337"/>
    <w:pPr>
      <w:tabs>
        <w:tab w:val="center" w:pos="4513"/>
        <w:tab w:val="right" w:pos="9026"/>
      </w:tabs>
    </w:pPr>
  </w:style>
  <w:style w:type="character" w:customStyle="1" w:styleId="FooterChar">
    <w:name w:val="Footer Char"/>
    <w:basedOn w:val="DefaultParagraphFont"/>
    <w:link w:val="Footer"/>
    <w:uiPriority w:val="99"/>
    <w:rsid w:val="009E1337"/>
    <w:rPr>
      <w:rFonts w:eastAsiaTheme="minorEastAsia"/>
      <w:sz w:val="24"/>
      <w:szCs w:val="24"/>
    </w:rPr>
  </w:style>
  <w:style w:type="table" w:styleId="TableGrid">
    <w:name w:val="Table Grid"/>
    <w:basedOn w:val="TableNormal"/>
    <w:uiPriority w:val="39"/>
    <w:rsid w:val="009E1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54060"/>
    <w:pPr>
      <w:spacing w:after="0" w:line="240" w:lineRule="auto"/>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onsortium Trust">
      <a:dk1>
        <a:sysClr val="windowText" lastClr="000000"/>
      </a:dk1>
      <a:lt1>
        <a:sysClr val="window" lastClr="FFFFFF"/>
      </a:lt1>
      <a:dk2>
        <a:srgbClr val="4158A8"/>
      </a:dk2>
      <a:lt2>
        <a:srgbClr val="FFFFFF"/>
      </a:lt2>
      <a:accent1>
        <a:srgbClr val="7F3F93"/>
      </a:accent1>
      <a:accent2>
        <a:srgbClr val="D71369"/>
      </a:accent2>
      <a:accent3>
        <a:srgbClr val="A578B3"/>
      </a:accent3>
      <a:accent4>
        <a:srgbClr val="798AC0"/>
      </a:accent4>
      <a:accent5>
        <a:srgbClr val="E25C97"/>
      </a:accent5>
      <a:accent6>
        <a:srgbClr val="FFC000"/>
      </a:accent6>
      <a:hlink>
        <a:srgbClr val="FFC000"/>
      </a:hlink>
      <a:folHlink>
        <a:srgbClr val="FF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4BC98-A87B-4AA0-9037-3E5CF3E43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1289</Words>
  <Characters>7812</Characters>
  <Application>Microsoft Office Word</Application>
  <DocSecurity>0</DocSecurity>
  <Lines>162</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Kelly Bland</cp:lastModifiedBy>
  <cp:revision>2</cp:revision>
  <cp:lastPrinted>2023-10-13T14:17:00Z</cp:lastPrinted>
  <dcterms:created xsi:type="dcterms:W3CDTF">2025-12-31T09:57:00Z</dcterms:created>
  <dcterms:modified xsi:type="dcterms:W3CDTF">2025-12-31T09:57:00Z</dcterms:modified>
</cp:coreProperties>
</file>